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28" w:rsidRDefault="00F77428" w:rsidP="00F77428">
      <w:pPr>
        <w:shd w:val="clear" w:color="auto" w:fill="FFFFFF"/>
        <w:spacing w:after="0" w:line="240" w:lineRule="auto"/>
        <w:jc w:val="center"/>
        <w:outlineLvl w:val="0"/>
        <w:rPr>
          <w:rFonts w:ascii="Garamond" w:eastAsia="Times New Roman" w:hAnsi="Garamond" w:cs="Arial"/>
          <w:bCs/>
          <w:kern w:val="36"/>
          <w:sz w:val="24"/>
          <w:szCs w:val="24"/>
        </w:rPr>
      </w:pPr>
      <w:r w:rsidRPr="00F77428">
        <w:rPr>
          <w:rFonts w:ascii="Garamond" w:eastAsia="Times New Roman" w:hAnsi="Garamond" w:cs="Arial"/>
          <w:bCs/>
          <w:kern w:val="36"/>
          <w:sz w:val="24"/>
          <w:szCs w:val="24"/>
        </w:rPr>
        <w:t xml:space="preserve">About the Playwright: Reginald Rose  </w:t>
      </w:r>
    </w:p>
    <w:p w:rsidR="00F77428" w:rsidRDefault="00F77428" w:rsidP="00F77428">
      <w:pPr>
        <w:shd w:val="clear" w:color="auto" w:fill="FFFFFF"/>
        <w:spacing w:after="0" w:line="240" w:lineRule="auto"/>
        <w:jc w:val="center"/>
        <w:outlineLvl w:val="0"/>
        <w:rPr>
          <w:rFonts w:ascii="Garamond" w:eastAsia="Times New Roman" w:hAnsi="Garamond" w:cs="Arial"/>
          <w:bCs/>
          <w:sz w:val="24"/>
          <w:szCs w:val="24"/>
        </w:rPr>
      </w:pPr>
      <w:r w:rsidRPr="00F77428">
        <w:rPr>
          <w:rFonts w:ascii="Garamond" w:eastAsia="Times New Roman" w:hAnsi="Garamond" w:cs="Arial"/>
          <w:bCs/>
          <w:sz w:val="24"/>
          <w:szCs w:val="24"/>
        </w:rPr>
        <w:t>By Barbara Stinson Lee</w:t>
      </w:r>
    </w:p>
    <w:p w:rsidR="00F77428" w:rsidRDefault="00F77428" w:rsidP="00F77428">
      <w:pPr>
        <w:shd w:val="clear" w:color="auto" w:fill="FFFFFF"/>
        <w:spacing w:after="0" w:line="240" w:lineRule="auto"/>
        <w:jc w:val="center"/>
        <w:outlineLvl w:val="0"/>
        <w:rPr>
          <w:rFonts w:ascii="Garamond" w:eastAsia="Times New Roman" w:hAnsi="Garamond" w:cs="Arial"/>
          <w:bCs/>
          <w:sz w:val="24"/>
          <w:szCs w:val="24"/>
        </w:rPr>
      </w:pPr>
    </w:p>
    <w:p w:rsidR="00F77428" w:rsidRPr="00F77428" w:rsidRDefault="00F77428" w:rsidP="00F77428">
      <w:pPr>
        <w:shd w:val="clear" w:color="auto" w:fill="FFFFFF"/>
        <w:spacing w:after="0" w:line="240" w:lineRule="auto"/>
        <w:outlineLvl w:val="0"/>
        <w:rPr>
          <w:rFonts w:ascii="Garamond" w:eastAsia="Times New Roman" w:hAnsi="Garamond" w:cs="Arial"/>
          <w:bCs/>
          <w:kern w:val="36"/>
          <w:sz w:val="24"/>
          <w:szCs w:val="24"/>
        </w:rPr>
      </w:pPr>
      <w:r>
        <w:rPr>
          <w:rFonts w:ascii="Garamond" w:eastAsia="Times New Roman" w:hAnsi="Garamond" w:cs="Arial"/>
          <w:b/>
          <w:bCs/>
          <w:sz w:val="24"/>
          <w:szCs w:val="24"/>
        </w:rPr>
        <w:t xml:space="preserve">Directions:  </w:t>
      </w:r>
      <w:r>
        <w:rPr>
          <w:rFonts w:ascii="Garamond" w:eastAsia="Times New Roman" w:hAnsi="Garamond" w:cs="Arial"/>
          <w:bCs/>
          <w:sz w:val="24"/>
          <w:szCs w:val="24"/>
        </w:rPr>
        <w:t>Please actively read the following article about playwright Reginald Rose</w:t>
      </w:r>
      <w:r w:rsidR="001F0855">
        <w:rPr>
          <w:rFonts w:ascii="Garamond" w:eastAsia="Times New Roman" w:hAnsi="Garamond" w:cs="Arial"/>
          <w:bCs/>
          <w:sz w:val="24"/>
          <w:szCs w:val="24"/>
        </w:rPr>
        <w:t>.  You should have five I’s &amp;/or C’s with comments by the conclusion of the reading.</w:t>
      </w:r>
      <w:bookmarkStart w:id="0" w:name="_GoBack"/>
      <w:bookmarkEnd w:id="0"/>
    </w:p>
    <w:p w:rsidR="00F77428" w:rsidRPr="00F77428" w:rsidRDefault="00F77428" w:rsidP="00F77428">
      <w:pPr>
        <w:shd w:val="clear" w:color="auto" w:fill="FFFFFF"/>
        <w:spacing w:after="90"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t> </w:t>
      </w:r>
    </w:p>
    <w:p w:rsidR="00F77428" w:rsidRPr="00F77428" w:rsidRDefault="00F77428" w:rsidP="00F77428">
      <w:pPr>
        <w:shd w:val="clear" w:color="auto" w:fill="FFFFFF"/>
        <w:spacing w:after="90"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t xml:space="preserve">Reginald Rose, playwright of </w:t>
      </w:r>
      <w:r w:rsidRPr="00F77428">
        <w:rPr>
          <w:rFonts w:ascii="Garamond" w:eastAsia="Times New Roman" w:hAnsi="Garamond" w:cs="Times New Roman"/>
          <w:i/>
          <w:iCs/>
          <w:color w:val="000000"/>
          <w:sz w:val="24"/>
          <w:szCs w:val="24"/>
        </w:rPr>
        <w:t>Twelve Angry Men,</w:t>
      </w:r>
      <w:r w:rsidRPr="00F77428">
        <w:rPr>
          <w:rFonts w:ascii="Garamond" w:eastAsia="Times New Roman" w:hAnsi="Garamond" w:cs="Times New Roman"/>
          <w:color w:val="000000"/>
          <w:sz w:val="24"/>
          <w:szCs w:val="24"/>
        </w:rPr>
        <w:t xml:space="preserve"> was born in 1</w:t>
      </w:r>
      <w:r>
        <w:rPr>
          <w:rFonts w:ascii="Garamond" w:eastAsia="Times New Roman" w:hAnsi="Garamond" w:cs="Times New Roman"/>
          <w:color w:val="000000"/>
          <w:sz w:val="24"/>
          <w:szCs w:val="24"/>
        </w:rPr>
        <w:t>920 and raised in New York City.  He was</w:t>
      </w:r>
      <w:r w:rsidRPr="00F77428">
        <w:rPr>
          <w:rFonts w:ascii="Garamond" w:eastAsia="Times New Roman" w:hAnsi="Garamond" w:cs="Times New Roman"/>
          <w:color w:val="000000"/>
          <w:sz w:val="24"/>
          <w:szCs w:val="24"/>
        </w:rPr>
        <w:t xml:space="preserve"> the son of William (a law</w:t>
      </w:r>
      <w:r>
        <w:rPr>
          <w:rFonts w:ascii="Garamond" w:eastAsia="Times New Roman" w:hAnsi="Garamond" w:cs="Times New Roman"/>
          <w:color w:val="000000"/>
          <w:sz w:val="24"/>
          <w:szCs w:val="24"/>
        </w:rPr>
        <w:t>yer) and Alice</w:t>
      </w:r>
      <w:r w:rsidRPr="00F77428">
        <w:rPr>
          <w:rFonts w:ascii="Garamond" w:eastAsia="Times New Roman" w:hAnsi="Garamond" w:cs="Times New Roman"/>
          <w:color w:val="000000"/>
          <w:sz w:val="24"/>
          <w:szCs w:val="24"/>
        </w:rPr>
        <w:t>. He drew many of the characters for his stories, screenplays, and stage plays</w:t>
      </w:r>
      <w:r>
        <w:rPr>
          <w:rFonts w:ascii="Garamond" w:eastAsia="Times New Roman" w:hAnsi="Garamond" w:cs="Times New Roman"/>
          <w:color w:val="000000"/>
          <w:sz w:val="24"/>
          <w:szCs w:val="24"/>
        </w:rPr>
        <w:t xml:space="preserve"> from New York people he became acquainted with</w:t>
      </w:r>
      <w:r w:rsidRPr="00F77428">
        <w:rPr>
          <w:rFonts w:ascii="Garamond" w:eastAsia="Times New Roman" w:hAnsi="Garamond" w:cs="Times New Roman"/>
          <w:color w:val="000000"/>
          <w:sz w:val="24"/>
          <w:szCs w:val="24"/>
        </w:rPr>
        <w:t xml:space="preserve">. Rose began writing when he was a teenager, and sold his first piece, </w:t>
      </w:r>
      <w:r w:rsidRPr="00F77428">
        <w:rPr>
          <w:rFonts w:ascii="Garamond" w:eastAsia="Times New Roman" w:hAnsi="Garamond" w:cs="Times New Roman"/>
          <w:i/>
          <w:iCs/>
          <w:color w:val="000000"/>
          <w:sz w:val="24"/>
          <w:szCs w:val="24"/>
        </w:rPr>
        <w:t>The Bus to Nowhere</w:t>
      </w:r>
      <w:r w:rsidRPr="00F77428">
        <w:rPr>
          <w:rFonts w:ascii="Garamond" w:eastAsia="Times New Roman" w:hAnsi="Garamond" w:cs="Times New Roman"/>
          <w:color w:val="000000"/>
          <w:sz w:val="24"/>
          <w:szCs w:val="24"/>
        </w:rPr>
        <w:t xml:space="preserve"> in 1950. He would pen </w:t>
      </w:r>
      <w:r w:rsidRPr="00F77428">
        <w:rPr>
          <w:rFonts w:ascii="Garamond" w:eastAsia="Times New Roman" w:hAnsi="Garamond" w:cs="Times New Roman"/>
          <w:i/>
          <w:iCs/>
          <w:color w:val="000000"/>
          <w:sz w:val="24"/>
          <w:szCs w:val="24"/>
        </w:rPr>
        <w:t>Twelve Angry Men</w:t>
      </w:r>
      <w:r>
        <w:rPr>
          <w:rFonts w:ascii="Garamond" w:eastAsia="Times New Roman" w:hAnsi="Garamond" w:cs="Times New Roman"/>
          <w:color w:val="000000"/>
          <w:sz w:val="24"/>
          <w:szCs w:val="24"/>
        </w:rPr>
        <w:t xml:space="preserve"> four years later after he served on a jury.  While in </w:t>
      </w:r>
      <w:r w:rsidRPr="00F77428">
        <w:rPr>
          <w:rFonts w:ascii="Garamond" w:eastAsia="Times New Roman" w:hAnsi="Garamond" w:cs="Times New Roman"/>
          <w:color w:val="000000"/>
          <w:sz w:val="24"/>
          <w:szCs w:val="24"/>
        </w:rPr>
        <w:t>the jury room</w:t>
      </w:r>
      <w:r>
        <w:rPr>
          <w:rFonts w:ascii="Garamond" w:eastAsia="Times New Roman" w:hAnsi="Garamond" w:cs="Times New Roman"/>
          <w:color w:val="000000"/>
          <w:sz w:val="24"/>
          <w:szCs w:val="24"/>
        </w:rPr>
        <w:t>,</w:t>
      </w:r>
      <w:r w:rsidRPr="00F77428">
        <w:rPr>
          <w:rFonts w:ascii="Garamond" w:eastAsia="Times New Roman" w:hAnsi="Garamond" w:cs="Times New Roman"/>
          <w:color w:val="000000"/>
          <w:sz w:val="24"/>
          <w:szCs w:val="24"/>
        </w:rPr>
        <w:t xml:space="preserve"> he felt the small space would make a riveting setting for a stage play or a screenplay.</w:t>
      </w:r>
    </w:p>
    <w:p w:rsidR="00F77428" w:rsidRPr="00F77428" w:rsidRDefault="00F77428" w:rsidP="00F77428">
      <w:pPr>
        <w:shd w:val="clear" w:color="auto" w:fill="FFFFFF"/>
        <w:spacing w:after="90"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t>Rose attended Townsend High School in Manhattan, where</w:t>
      </w:r>
      <w:r>
        <w:rPr>
          <w:rFonts w:ascii="Garamond" w:eastAsia="Times New Roman" w:hAnsi="Garamond" w:cs="Times New Roman"/>
          <w:color w:val="000000"/>
          <w:sz w:val="24"/>
          <w:szCs w:val="24"/>
        </w:rPr>
        <w:t xml:space="preserve"> he fostered his writing skills</w:t>
      </w:r>
      <w:r w:rsidRPr="00F77428">
        <w:rPr>
          <w:rFonts w:ascii="Garamond" w:eastAsia="Times New Roman" w:hAnsi="Garamond" w:cs="Times New Roman"/>
          <w:color w:val="000000"/>
          <w:sz w:val="24"/>
          <w:szCs w:val="24"/>
        </w:rPr>
        <w:t>. He</w:t>
      </w:r>
      <w:r>
        <w:rPr>
          <w:rFonts w:ascii="Garamond" w:eastAsia="Times New Roman" w:hAnsi="Garamond" w:cs="Times New Roman"/>
          <w:color w:val="000000"/>
          <w:sz w:val="24"/>
          <w:szCs w:val="24"/>
        </w:rPr>
        <w:t xml:space="preserve"> briefly attended City College, </w:t>
      </w:r>
      <w:r w:rsidRPr="00F77428">
        <w:rPr>
          <w:rFonts w:ascii="Garamond" w:eastAsia="Times New Roman" w:hAnsi="Garamond" w:cs="Times New Roman"/>
          <w:color w:val="000000"/>
          <w:sz w:val="24"/>
          <w:szCs w:val="24"/>
        </w:rPr>
        <w:t>now par</w:t>
      </w:r>
      <w:r>
        <w:rPr>
          <w:rFonts w:ascii="Garamond" w:eastAsia="Times New Roman" w:hAnsi="Garamond" w:cs="Times New Roman"/>
          <w:color w:val="000000"/>
          <w:sz w:val="24"/>
          <w:szCs w:val="24"/>
        </w:rPr>
        <w:t>t of the University of New York</w:t>
      </w:r>
      <w:r w:rsidRPr="00F77428">
        <w:rPr>
          <w:rFonts w:ascii="Garamond" w:eastAsia="Times New Roman" w:hAnsi="Garamond" w:cs="Times New Roman"/>
          <w:color w:val="000000"/>
          <w:sz w:val="24"/>
          <w:szCs w:val="24"/>
        </w:rPr>
        <w:t>. Inspired by Pearl Harbor, Rose registered and served in the Armed Forces (1942–1946) earning the rank of first lieutenant.</w:t>
      </w:r>
      <w:r w:rsidRPr="00F77428">
        <w:rPr>
          <w:rFonts w:ascii="Garamond" w:eastAsia="Times New Roman" w:hAnsi="Garamond" w:cs="Times New Roman"/>
          <w:color w:val="000000"/>
          <w:sz w:val="24"/>
          <w:szCs w:val="24"/>
        </w:rPr>
        <w:br/>
        <w:t>He was married twice; the first time to Barbara Langbert, with whom he had four children, and then to Ellen McLaughlin, with whom he had two children.</w:t>
      </w:r>
    </w:p>
    <w:p w:rsidR="00F77428" w:rsidRDefault="00F77428" w:rsidP="00F77428">
      <w:pPr>
        <w:shd w:val="clear" w:color="auto" w:fill="FFFFFF"/>
        <w:spacing w:after="90"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t>Most widely known for work in the early years of television drama, Rose became known for his themes of controversial social and political issues. His realism helped create the slice-of-life television drama which was influential in the anthology programs of the late 1950s.</w:t>
      </w:r>
    </w:p>
    <w:p w:rsidR="00F77428" w:rsidRPr="00F77428" w:rsidRDefault="00F77428" w:rsidP="00F77428">
      <w:pPr>
        <w:shd w:val="clear" w:color="auto" w:fill="FFFFFF"/>
        <w:spacing w:after="90"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t xml:space="preserve">Rose was quoted by the Internet Movie Database about his experience in the New York City courtroom which led to his writing and producing </w:t>
      </w:r>
      <w:r w:rsidRPr="00F77428">
        <w:rPr>
          <w:rFonts w:ascii="Garamond" w:eastAsia="Times New Roman" w:hAnsi="Garamond" w:cs="Times New Roman"/>
          <w:i/>
          <w:iCs/>
          <w:color w:val="000000"/>
          <w:sz w:val="24"/>
          <w:szCs w:val="24"/>
        </w:rPr>
        <w:t>Twelve Angry Men:</w:t>
      </w:r>
      <w:r>
        <w:rPr>
          <w:rFonts w:ascii="Garamond" w:eastAsia="Times New Roman" w:hAnsi="Garamond" w:cs="Times New Roman"/>
          <w:color w:val="000000"/>
          <w:sz w:val="24"/>
          <w:szCs w:val="24"/>
        </w:rPr>
        <w:t xml:space="preserve">  </w:t>
      </w:r>
      <w:r w:rsidRPr="00F77428">
        <w:rPr>
          <w:rFonts w:ascii="Garamond" w:eastAsia="Times New Roman" w:hAnsi="Garamond" w:cs="Times New Roman"/>
          <w:color w:val="000000"/>
          <w:sz w:val="24"/>
          <w:szCs w:val="24"/>
        </w:rPr>
        <w:t xml:space="preserve">“It was such an impressive, solemn setting in a great big, wood-paneled courtroom, with a silver-haired judge, it knocked me out. I was overwhelmed. I was on a jury for a manslaughter case, and we got into this terrific, furious, eight-hour argument in the jury room. I was writing one-hour dramas for </w:t>
      </w:r>
      <w:r w:rsidRPr="00F77428">
        <w:rPr>
          <w:rFonts w:ascii="Garamond" w:eastAsia="Times New Roman" w:hAnsi="Garamond" w:cs="Times New Roman"/>
          <w:i/>
          <w:iCs/>
          <w:color w:val="000000"/>
          <w:sz w:val="24"/>
          <w:szCs w:val="24"/>
        </w:rPr>
        <w:t>Studio One</w:t>
      </w:r>
      <w:r w:rsidRPr="00F77428">
        <w:rPr>
          <w:rFonts w:ascii="Garamond" w:eastAsia="Times New Roman" w:hAnsi="Garamond" w:cs="Times New Roman"/>
          <w:color w:val="000000"/>
          <w:sz w:val="24"/>
          <w:szCs w:val="24"/>
        </w:rPr>
        <w:t xml:space="preserve"> then, and I thought, wow, what a setting for a drama.”</w:t>
      </w:r>
    </w:p>
    <w:p w:rsidR="00F77428" w:rsidRDefault="00F77428" w:rsidP="00F77428">
      <w:pPr>
        <w:shd w:val="clear" w:color="auto" w:fill="FFFFFF"/>
        <w:spacing w:after="90"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t>In fact,</w:t>
      </w:r>
      <w:r w:rsidRPr="00F77428">
        <w:rPr>
          <w:rFonts w:ascii="Garamond" w:eastAsia="Times New Roman" w:hAnsi="Garamond" w:cs="Times New Roman"/>
          <w:i/>
          <w:iCs/>
          <w:color w:val="000000"/>
          <w:sz w:val="24"/>
          <w:szCs w:val="24"/>
        </w:rPr>
        <w:t xml:space="preserve"> Twelve Angry Men</w:t>
      </w:r>
      <w:r w:rsidRPr="00F77428">
        <w:rPr>
          <w:rFonts w:ascii="Garamond" w:eastAsia="Times New Roman" w:hAnsi="Garamond" w:cs="Times New Roman"/>
          <w:color w:val="000000"/>
          <w:sz w:val="24"/>
          <w:szCs w:val="24"/>
        </w:rPr>
        <w:t xml:space="preserve"> was originally written by Rose as a one-hour teleplay for </w:t>
      </w:r>
      <w:r w:rsidRPr="00F77428">
        <w:rPr>
          <w:rFonts w:ascii="Garamond" w:eastAsia="Times New Roman" w:hAnsi="Garamond" w:cs="Times New Roman"/>
          <w:i/>
          <w:iCs/>
          <w:color w:val="000000"/>
          <w:sz w:val="24"/>
          <w:szCs w:val="24"/>
        </w:rPr>
        <w:t>Studio One</w:t>
      </w:r>
      <w:r w:rsidRPr="00F77428">
        <w:rPr>
          <w:rFonts w:ascii="Garamond" w:eastAsia="Times New Roman" w:hAnsi="Garamond" w:cs="Times New Roman"/>
          <w:color w:val="000000"/>
          <w:sz w:val="24"/>
          <w:szCs w:val="24"/>
        </w:rPr>
        <w:t>. The strength of the teleplay led to Hen</w:t>
      </w:r>
      <w:r>
        <w:rPr>
          <w:rFonts w:ascii="Garamond" w:eastAsia="Times New Roman" w:hAnsi="Garamond" w:cs="Times New Roman"/>
          <w:color w:val="000000"/>
          <w:sz w:val="24"/>
          <w:szCs w:val="24"/>
        </w:rPr>
        <w:t>r</w:t>
      </w:r>
      <w:r w:rsidRPr="00F77428">
        <w:rPr>
          <w:rFonts w:ascii="Garamond" w:eastAsia="Times New Roman" w:hAnsi="Garamond" w:cs="Times New Roman"/>
          <w:color w:val="000000"/>
          <w:sz w:val="24"/>
          <w:szCs w:val="24"/>
        </w:rPr>
        <w:t>y Fonda co-producing the screenplay with Rose in 1957.</w:t>
      </w:r>
      <w:r>
        <w:rPr>
          <w:rFonts w:ascii="Garamond" w:eastAsia="Times New Roman" w:hAnsi="Garamond" w:cs="Times New Roman"/>
          <w:color w:val="000000"/>
          <w:sz w:val="24"/>
          <w:szCs w:val="24"/>
        </w:rPr>
        <w:t xml:space="preserve"> </w:t>
      </w:r>
      <w:r w:rsidRPr="00F77428">
        <w:rPr>
          <w:rFonts w:ascii="Garamond" w:eastAsia="Times New Roman" w:hAnsi="Garamond" w:cs="Times New Roman"/>
          <w:color w:val="000000"/>
          <w:sz w:val="24"/>
          <w:szCs w:val="24"/>
        </w:rPr>
        <w:t>The movie, produced by Rose and Fonda was a black-and-white film directed by Sidney Lumet.</w:t>
      </w:r>
      <w:r>
        <w:rPr>
          <w:rFonts w:ascii="Garamond" w:eastAsia="Times New Roman" w:hAnsi="Garamond" w:cs="Times New Roman"/>
          <w:color w:val="000000"/>
          <w:sz w:val="24"/>
          <w:szCs w:val="24"/>
        </w:rPr>
        <w:t xml:space="preserve">  T</w:t>
      </w:r>
      <w:r w:rsidRPr="00F77428">
        <w:rPr>
          <w:rFonts w:ascii="Garamond" w:eastAsia="Times New Roman" w:hAnsi="Garamond" w:cs="Times New Roman"/>
          <w:color w:val="000000"/>
          <w:sz w:val="24"/>
          <w:szCs w:val="24"/>
        </w:rPr>
        <w:t>he stage</w:t>
      </w:r>
      <w:r>
        <w:rPr>
          <w:rFonts w:ascii="Garamond" w:eastAsia="Times New Roman" w:hAnsi="Garamond" w:cs="Times New Roman"/>
          <w:color w:val="000000"/>
          <w:sz w:val="24"/>
          <w:szCs w:val="24"/>
        </w:rPr>
        <w:t xml:space="preserve"> </w:t>
      </w:r>
      <w:r w:rsidRPr="00F77428">
        <w:rPr>
          <w:rFonts w:ascii="Garamond" w:eastAsia="Times New Roman" w:hAnsi="Garamond" w:cs="Times New Roman"/>
          <w:color w:val="000000"/>
          <w:sz w:val="24"/>
          <w:szCs w:val="24"/>
        </w:rPr>
        <w:t>play</w:t>
      </w:r>
      <w:r>
        <w:rPr>
          <w:rFonts w:ascii="Garamond" w:eastAsia="Times New Roman" w:hAnsi="Garamond" w:cs="Times New Roman"/>
          <w:color w:val="000000"/>
          <w:sz w:val="24"/>
          <w:szCs w:val="24"/>
        </w:rPr>
        <w:t xml:space="preserve"> for </w:t>
      </w:r>
      <w:r w:rsidRPr="00F77428">
        <w:rPr>
          <w:rFonts w:ascii="Garamond" w:eastAsia="Times New Roman" w:hAnsi="Garamond" w:cs="Times New Roman"/>
          <w:i/>
          <w:color w:val="000000"/>
          <w:sz w:val="24"/>
          <w:szCs w:val="24"/>
        </w:rPr>
        <w:t>12 Angry Men</w:t>
      </w:r>
      <w:r w:rsidRPr="00F77428">
        <w:rPr>
          <w:rFonts w:ascii="Garamond" w:eastAsia="Times New Roman" w:hAnsi="Garamond" w:cs="Times New Roman"/>
          <w:color w:val="000000"/>
          <w:sz w:val="24"/>
          <w:szCs w:val="24"/>
        </w:rPr>
        <w:t xml:space="preserve"> was first produced in 1964 with revised versions in 1966 and 2004. In 1997</w:t>
      </w:r>
      <w:r>
        <w:rPr>
          <w:rFonts w:ascii="Garamond" w:eastAsia="Times New Roman" w:hAnsi="Garamond" w:cs="Times New Roman"/>
          <w:color w:val="000000"/>
          <w:sz w:val="24"/>
          <w:szCs w:val="24"/>
        </w:rPr>
        <w:t>,</w:t>
      </w:r>
      <w:r w:rsidRPr="00F77428">
        <w:rPr>
          <w:rFonts w:ascii="Garamond" w:eastAsia="Times New Roman" w:hAnsi="Garamond" w:cs="Times New Roman"/>
          <w:color w:val="000000"/>
          <w:sz w:val="24"/>
          <w:szCs w:val="24"/>
        </w:rPr>
        <w:t xml:space="preserve"> the play was filmed for Showtime. </w:t>
      </w:r>
      <w:r w:rsidRPr="00F77428">
        <w:rPr>
          <w:rFonts w:ascii="Garamond" w:eastAsia="Times New Roman" w:hAnsi="Garamond" w:cs="Times New Roman"/>
          <w:i/>
          <w:iCs/>
          <w:color w:val="000000"/>
          <w:sz w:val="24"/>
          <w:szCs w:val="24"/>
        </w:rPr>
        <w:t>Twelve Angry Men</w:t>
      </w:r>
      <w:r w:rsidRPr="00F77428">
        <w:rPr>
          <w:rFonts w:ascii="Garamond" w:eastAsia="Times New Roman" w:hAnsi="Garamond" w:cs="Times New Roman"/>
          <w:color w:val="000000"/>
          <w:sz w:val="24"/>
          <w:szCs w:val="24"/>
        </w:rPr>
        <w:t xml:space="preserve"> was remade for television in 1997. In that version of the play, the judge was a woman and four of the jurors were black, but most of the action and dialogue was retained. The play was once also produced with an all-female cast. Over the years, Juror #8, an architect and the protagonist, has been played by Robert Cummings, Henry Fonda, Jack Lemmon, Boyd Gaines, Richard Thomas, and Bob Bowersox.  Juror #3, the antagonist, opinionated and stubborn, has been played by Franchot Tone, Lee J. Cobb, George C. Scott, Philip Bosco, Robert Foxworth, Randle Mell, and Tom Murtha.</w:t>
      </w:r>
    </w:p>
    <w:p w:rsidR="00F77428" w:rsidRPr="00F77428" w:rsidRDefault="00F77428" w:rsidP="00F77428">
      <w:pPr>
        <w:shd w:val="clear" w:color="auto" w:fill="FFFFFF"/>
        <w:spacing w:after="90"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t xml:space="preserve">Rose also wrote for all three of the major networks of the 1950-1980 period. He created and wrote for </w:t>
      </w:r>
      <w:r w:rsidRPr="00F77428">
        <w:rPr>
          <w:rFonts w:ascii="Garamond" w:eastAsia="Times New Roman" w:hAnsi="Garamond" w:cs="Times New Roman"/>
          <w:i/>
          <w:iCs/>
          <w:color w:val="000000"/>
          <w:sz w:val="24"/>
          <w:szCs w:val="24"/>
        </w:rPr>
        <w:t>The Defenders,</w:t>
      </w:r>
      <w:r w:rsidRPr="00F77428">
        <w:rPr>
          <w:rFonts w:ascii="Garamond" w:eastAsia="Times New Roman" w:hAnsi="Garamond" w:cs="Times New Roman"/>
          <w:color w:val="000000"/>
          <w:sz w:val="24"/>
          <w:szCs w:val="24"/>
        </w:rPr>
        <w:t xml:space="preserve"> a weekly courtroom drama based on one of Rose’s </w:t>
      </w:r>
      <w:r w:rsidRPr="00F77428">
        <w:rPr>
          <w:rFonts w:ascii="Garamond" w:eastAsia="Times New Roman" w:hAnsi="Garamond" w:cs="Times New Roman"/>
          <w:i/>
          <w:iCs/>
          <w:color w:val="000000"/>
          <w:sz w:val="24"/>
          <w:szCs w:val="24"/>
        </w:rPr>
        <w:t>Studio One</w:t>
      </w:r>
      <w:r w:rsidRPr="00F77428">
        <w:rPr>
          <w:rFonts w:ascii="Garamond" w:eastAsia="Times New Roman" w:hAnsi="Garamond" w:cs="Times New Roman"/>
          <w:color w:val="000000"/>
          <w:sz w:val="24"/>
          <w:szCs w:val="24"/>
        </w:rPr>
        <w:t xml:space="preserve"> episodes. </w:t>
      </w:r>
      <w:r w:rsidRPr="00F77428">
        <w:rPr>
          <w:rFonts w:ascii="Garamond" w:eastAsia="Times New Roman" w:hAnsi="Garamond" w:cs="Times New Roman"/>
          <w:i/>
          <w:iCs/>
          <w:color w:val="000000"/>
          <w:sz w:val="24"/>
          <w:szCs w:val="24"/>
        </w:rPr>
        <w:t>The Defenders</w:t>
      </w:r>
      <w:r w:rsidRPr="00F77428">
        <w:rPr>
          <w:rFonts w:ascii="Garamond" w:eastAsia="Times New Roman" w:hAnsi="Garamond" w:cs="Times New Roman"/>
          <w:color w:val="000000"/>
          <w:sz w:val="24"/>
          <w:szCs w:val="24"/>
        </w:rPr>
        <w:t xml:space="preserve"> would go one to win two Emmy awa</w:t>
      </w:r>
      <w:r>
        <w:rPr>
          <w:rFonts w:ascii="Garamond" w:eastAsia="Times New Roman" w:hAnsi="Garamond" w:cs="Times New Roman"/>
          <w:color w:val="000000"/>
          <w:sz w:val="24"/>
          <w:szCs w:val="24"/>
        </w:rPr>
        <w:t xml:space="preserve">rds for Rose’s dramatic writing </w:t>
      </w:r>
    </w:p>
    <w:p w:rsidR="00F77428" w:rsidRPr="00F77428" w:rsidRDefault="00F77428" w:rsidP="00F77428">
      <w:pPr>
        <w:shd w:val="clear" w:color="auto" w:fill="FFFFFF"/>
        <w:spacing w:after="90"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t xml:space="preserve">In addition to being a playwright, Rose was a screenwriter, beginning with </w:t>
      </w:r>
      <w:r w:rsidRPr="00F77428">
        <w:rPr>
          <w:rFonts w:ascii="Garamond" w:eastAsia="Times New Roman" w:hAnsi="Garamond" w:cs="Times New Roman"/>
          <w:i/>
          <w:iCs/>
          <w:color w:val="000000"/>
          <w:sz w:val="24"/>
          <w:szCs w:val="24"/>
        </w:rPr>
        <w:t>Crime in the Streets</w:t>
      </w:r>
      <w:r w:rsidRPr="00F77428">
        <w:rPr>
          <w:rFonts w:ascii="Garamond" w:eastAsia="Times New Roman" w:hAnsi="Garamond" w:cs="Times New Roman"/>
          <w:color w:val="000000"/>
          <w:sz w:val="24"/>
          <w:szCs w:val="24"/>
        </w:rPr>
        <w:t xml:space="preserve"> in 1956, an adaptation of his 1955 teleplay for </w:t>
      </w:r>
      <w:r w:rsidRPr="00F77428">
        <w:rPr>
          <w:rFonts w:ascii="Garamond" w:eastAsia="Times New Roman" w:hAnsi="Garamond" w:cs="Times New Roman"/>
          <w:i/>
          <w:iCs/>
          <w:color w:val="000000"/>
          <w:sz w:val="24"/>
          <w:szCs w:val="24"/>
        </w:rPr>
        <w:t>The Elgin Hour.</w:t>
      </w:r>
      <w:r w:rsidRPr="00F77428">
        <w:rPr>
          <w:rFonts w:ascii="Garamond" w:eastAsia="Times New Roman" w:hAnsi="Garamond" w:cs="Times New Roman"/>
          <w:color w:val="000000"/>
          <w:sz w:val="24"/>
          <w:szCs w:val="24"/>
        </w:rPr>
        <w:t xml:space="preserve"> He made four movies with British producer Euan Lloyd: </w:t>
      </w:r>
      <w:r w:rsidRPr="00F77428">
        <w:rPr>
          <w:rFonts w:ascii="Garamond" w:eastAsia="Times New Roman" w:hAnsi="Garamond" w:cs="Times New Roman"/>
          <w:i/>
          <w:iCs/>
          <w:color w:val="000000"/>
          <w:sz w:val="24"/>
          <w:szCs w:val="24"/>
        </w:rPr>
        <w:t xml:space="preserve">The Wild Geese, The Sea Wolf, Who Dares Wins, </w:t>
      </w:r>
      <w:r w:rsidRPr="00F77428">
        <w:rPr>
          <w:rFonts w:ascii="Garamond" w:eastAsia="Times New Roman" w:hAnsi="Garamond" w:cs="Times New Roman"/>
          <w:color w:val="000000"/>
          <w:sz w:val="24"/>
          <w:szCs w:val="24"/>
        </w:rPr>
        <w:t xml:space="preserve">and </w:t>
      </w:r>
      <w:r w:rsidRPr="00F77428">
        <w:rPr>
          <w:rFonts w:ascii="Garamond" w:eastAsia="Times New Roman" w:hAnsi="Garamond" w:cs="Times New Roman"/>
          <w:i/>
          <w:iCs/>
          <w:color w:val="000000"/>
          <w:sz w:val="24"/>
          <w:szCs w:val="24"/>
        </w:rPr>
        <w:t>Wild Geese II.</w:t>
      </w:r>
    </w:p>
    <w:p w:rsidR="00F77428" w:rsidRPr="00F77428" w:rsidRDefault="00F77428" w:rsidP="00F77428">
      <w:pPr>
        <w:shd w:val="clear" w:color="auto" w:fill="FFFFFF"/>
        <w:spacing w:after="90"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t xml:space="preserve">His plays include (among others) </w:t>
      </w:r>
      <w:r w:rsidRPr="00F77428">
        <w:rPr>
          <w:rFonts w:ascii="Garamond" w:eastAsia="Times New Roman" w:hAnsi="Garamond" w:cs="Times New Roman"/>
          <w:i/>
          <w:iCs/>
          <w:color w:val="000000"/>
          <w:sz w:val="24"/>
          <w:szCs w:val="24"/>
        </w:rPr>
        <w:t>The Porcelain Year</w:t>
      </w:r>
      <w:r w:rsidRPr="00F77428">
        <w:rPr>
          <w:rFonts w:ascii="Garamond" w:eastAsia="Times New Roman" w:hAnsi="Garamond" w:cs="Times New Roman"/>
          <w:color w:val="000000"/>
          <w:sz w:val="24"/>
          <w:szCs w:val="24"/>
        </w:rPr>
        <w:t xml:space="preserve"> (1950), </w:t>
      </w:r>
      <w:r w:rsidRPr="00F77428">
        <w:rPr>
          <w:rFonts w:ascii="Garamond" w:eastAsia="Times New Roman" w:hAnsi="Garamond" w:cs="Times New Roman"/>
          <w:i/>
          <w:iCs/>
          <w:color w:val="000000"/>
          <w:sz w:val="24"/>
          <w:szCs w:val="24"/>
        </w:rPr>
        <w:t>Twelve Angry Men</w:t>
      </w:r>
      <w:r w:rsidRPr="00F77428">
        <w:rPr>
          <w:rFonts w:ascii="Garamond" w:eastAsia="Times New Roman" w:hAnsi="Garamond" w:cs="Times New Roman"/>
          <w:color w:val="000000"/>
          <w:sz w:val="24"/>
          <w:szCs w:val="24"/>
        </w:rPr>
        <w:t xml:space="preserve"> (1954), </w:t>
      </w:r>
      <w:r w:rsidRPr="00F77428">
        <w:rPr>
          <w:rFonts w:ascii="Garamond" w:eastAsia="Times New Roman" w:hAnsi="Garamond" w:cs="Times New Roman"/>
          <w:i/>
          <w:iCs/>
          <w:color w:val="000000"/>
          <w:sz w:val="24"/>
          <w:szCs w:val="24"/>
        </w:rPr>
        <w:t>Black Monday</w:t>
      </w:r>
      <w:r w:rsidRPr="00F77428">
        <w:rPr>
          <w:rFonts w:ascii="Garamond" w:eastAsia="Times New Roman" w:hAnsi="Garamond" w:cs="Times New Roman"/>
          <w:color w:val="000000"/>
          <w:sz w:val="24"/>
          <w:szCs w:val="24"/>
        </w:rPr>
        <w:t xml:space="preserve"> (1962), </w:t>
      </w:r>
      <w:r w:rsidRPr="00F77428">
        <w:rPr>
          <w:rFonts w:ascii="Garamond" w:eastAsia="Times New Roman" w:hAnsi="Garamond" w:cs="Times New Roman"/>
          <w:i/>
          <w:iCs/>
          <w:color w:val="000000"/>
          <w:sz w:val="24"/>
          <w:szCs w:val="24"/>
        </w:rPr>
        <w:t>Dear Friends</w:t>
      </w:r>
      <w:r w:rsidRPr="00F77428">
        <w:rPr>
          <w:rFonts w:ascii="Garamond" w:eastAsia="Times New Roman" w:hAnsi="Garamond" w:cs="Times New Roman"/>
          <w:color w:val="000000"/>
          <w:sz w:val="24"/>
          <w:szCs w:val="24"/>
        </w:rPr>
        <w:t xml:space="preserve"> (1968), and </w:t>
      </w:r>
      <w:r w:rsidRPr="00F77428">
        <w:rPr>
          <w:rFonts w:ascii="Garamond" w:eastAsia="Times New Roman" w:hAnsi="Garamond" w:cs="Times New Roman"/>
          <w:i/>
          <w:iCs/>
          <w:color w:val="000000"/>
          <w:sz w:val="24"/>
          <w:szCs w:val="24"/>
        </w:rPr>
        <w:t>This Agony, This Triumph</w:t>
      </w:r>
      <w:r w:rsidRPr="00F77428">
        <w:rPr>
          <w:rFonts w:ascii="Garamond" w:eastAsia="Times New Roman" w:hAnsi="Garamond" w:cs="Times New Roman"/>
          <w:color w:val="000000"/>
          <w:sz w:val="24"/>
          <w:szCs w:val="24"/>
        </w:rPr>
        <w:t xml:space="preserve"> (1972). </w:t>
      </w:r>
    </w:p>
    <w:p w:rsidR="00F77428" w:rsidRPr="00F77428" w:rsidRDefault="00F77428" w:rsidP="00F77428">
      <w:pPr>
        <w:shd w:val="clear" w:color="auto" w:fill="FFFFFF"/>
        <w:spacing w:after="90"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lastRenderedPageBreak/>
        <w:t xml:space="preserve">Rose’s teleplay </w:t>
      </w:r>
      <w:r w:rsidRPr="00F77428">
        <w:rPr>
          <w:rFonts w:ascii="Garamond" w:eastAsia="Times New Roman" w:hAnsi="Garamond" w:cs="Times New Roman"/>
          <w:i/>
          <w:iCs/>
          <w:color w:val="000000"/>
          <w:sz w:val="24"/>
          <w:szCs w:val="24"/>
        </w:rPr>
        <w:t>The Incredible World of Horace Ford</w:t>
      </w:r>
      <w:r w:rsidRPr="00F77428">
        <w:rPr>
          <w:rFonts w:ascii="Garamond" w:eastAsia="Times New Roman" w:hAnsi="Garamond" w:cs="Times New Roman"/>
          <w:color w:val="000000"/>
          <w:sz w:val="24"/>
          <w:szCs w:val="24"/>
        </w:rPr>
        <w:t xml:space="preserve"> was the basis for an episode of </w:t>
      </w:r>
      <w:r w:rsidRPr="00F77428">
        <w:rPr>
          <w:rFonts w:ascii="Garamond" w:eastAsia="Times New Roman" w:hAnsi="Garamond" w:cs="Times New Roman"/>
          <w:i/>
          <w:iCs/>
          <w:color w:val="000000"/>
          <w:sz w:val="24"/>
          <w:szCs w:val="24"/>
        </w:rPr>
        <w:t>The Twilight Zone</w:t>
      </w:r>
      <w:r w:rsidRPr="00F77428">
        <w:rPr>
          <w:rFonts w:ascii="Garamond" w:eastAsia="Times New Roman" w:hAnsi="Garamond" w:cs="Times New Roman"/>
          <w:color w:val="000000"/>
          <w:sz w:val="24"/>
          <w:szCs w:val="24"/>
        </w:rPr>
        <w:t xml:space="preserve"> produced in 1963. The episode was broadcast April 18, 1963, on CBS as episode fifteen of season four. The theme of this teleplay was how the past is glorified due to the repression and self-censorship of the</w:t>
      </w:r>
      <w:r>
        <w:rPr>
          <w:rFonts w:ascii="Garamond" w:eastAsia="Times New Roman" w:hAnsi="Garamond" w:cs="Times New Roman"/>
          <w:color w:val="000000"/>
          <w:sz w:val="24"/>
          <w:szCs w:val="24"/>
        </w:rPr>
        <w:t xml:space="preserve"> negative aspects of our lives.  In other words, w</w:t>
      </w:r>
      <w:r w:rsidRPr="00F77428">
        <w:rPr>
          <w:rFonts w:ascii="Garamond" w:eastAsia="Times New Roman" w:hAnsi="Garamond" w:cs="Times New Roman"/>
          <w:color w:val="000000"/>
          <w:sz w:val="24"/>
          <w:szCs w:val="24"/>
        </w:rPr>
        <w:t xml:space="preserve">e remember the good and forget the bad. It had originally showed as a </w:t>
      </w:r>
      <w:r w:rsidRPr="00F77428">
        <w:rPr>
          <w:rFonts w:ascii="Garamond" w:eastAsia="Times New Roman" w:hAnsi="Garamond" w:cs="Times New Roman"/>
          <w:i/>
          <w:iCs/>
          <w:color w:val="000000"/>
          <w:sz w:val="24"/>
          <w:szCs w:val="24"/>
        </w:rPr>
        <w:t>Studio One</w:t>
      </w:r>
      <w:r w:rsidRPr="00F77428">
        <w:rPr>
          <w:rFonts w:ascii="Garamond" w:eastAsia="Times New Roman" w:hAnsi="Garamond" w:cs="Times New Roman"/>
          <w:color w:val="000000"/>
          <w:sz w:val="24"/>
          <w:szCs w:val="24"/>
        </w:rPr>
        <w:t xml:space="preserve"> episode in 1955.</w:t>
      </w:r>
    </w:p>
    <w:p w:rsidR="00F77428" w:rsidRPr="00F77428" w:rsidRDefault="00F77428" w:rsidP="00F77428">
      <w:pPr>
        <w:shd w:val="clear" w:color="auto" w:fill="FFFFFF"/>
        <w:spacing w:after="90"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t xml:space="preserve">Film historian Andrew (Drew) Casper said in his commentary for </w:t>
      </w:r>
      <w:r w:rsidRPr="00F77428">
        <w:rPr>
          <w:rFonts w:ascii="Garamond" w:eastAsia="Times New Roman" w:hAnsi="Garamond" w:cs="Times New Roman"/>
          <w:i/>
          <w:iCs/>
          <w:color w:val="000000"/>
          <w:sz w:val="24"/>
          <w:szCs w:val="24"/>
        </w:rPr>
        <w:t>Twelve Angry Men</w:t>
      </w:r>
      <w:r w:rsidRPr="00F77428">
        <w:rPr>
          <w:rFonts w:ascii="Garamond" w:eastAsia="Times New Roman" w:hAnsi="Garamond" w:cs="Times New Roman"/>
          <w:color w:val="000000"/>
          <w:sz w:val="24"/>
          <w:szCs w:val="24"/>
        </w:rPr>
        <w:t xml:space="preserve"> that Reginald Rose is known for both his ensemble work and his realism. Rose paid attention to the small things, like the fact that elderly people, like some members of the jury, went to the bathroom a lot. Rose wrote only for interior settings; he wanted his characters to mirror life, and his best work ca</w:t>
      </w:r>
      <w:r>
        <w:rPr>
          <w:rFonts w:ascii="Garamond" w:eastAsia="Times New Roman" w:hAnsi="Garamond" w:cs="Times New Roman"/>
          <w:color w:val="000000"/>
          <w:sz w:val="24"/>
          <w:szCs w:val="24"/>
        </w:rPr>
        <w:t xml:space="preserve">me from his own experiences.  </w:t>
      </w:r>
      <w:r w:rsidRPr="00F77428">
        <w:rPr>
          <w:rFonts w:ascii="Garamond" w:eastAsia="Times New Roman" w:hAnsi="Garamond" w:cs="Times New Roman"/>
          <w:color w:val="000000"/>
          <w:sz w:val="24"/>
          <w:szCs w:val="24"/>
        </w:rPr>
        <w:t>Among Rose’s other awards garnered him Writers Guild of America awa</w:t>
      </w:r>
      <w:r>
        <w:rPr>
          <w:rFonts w:ascii="Garamond" w:eastAsia="Times New Roman" w:hAnsi="Garamond" w:cs="Times New Roman"/>
          <w:color w:val="000000"/>
          <w:sz w:val="24"/>
          <w:szCs w:val="24"/>
        </w:rPr>
        <w:t>r</w:t>
      </w:r>
      <w:r w:rsidRPr="00F77428">
        <w:rPr>
          <w:rFonts w:ascii="Garamond" w:eastAsia="Times New Roman" w:hAnsi="Garamond" w:cs="Times New Roman"/>
          <w:color w:val="000000"/>
          <w:sz w:val="24"/>
          <w:szCs w:val="24"/>
        </w:rPr>
        <w:t xml:space="preserve">ds and three Mystery Writers of America awards. Rose won three Emmy awards for television and was nominated for an Oscar for the feature-length film of </w:t>
      </w:r>
      <w:r w:rsidRPr="00F77428">
        <w:rPr>
          <w:rFonts w:ascii="Garamond" w:eastAsia="Times New Roman" w:hAnsi="Garamond" w:cs="Times New Roman"/>
          <w:i/>
          <w:iCs/>
          <w:color w:val="000000"/>
          <w:sz w:val="24"/>
          <w:szCs w:val="24"/>
        </w:rPr>
        <w:t>Twelve Angry Men</w:t>
      </w:r>
      <w:r w:rsidRPr="00F77428">
        <w:rPr>
          <w:rFonts w:ascii="Garamond" w:eastAsia="Times New Roman" w:hAnsi="Garamond" w:cs="Times New Roman"/>
          <w:color w:val="000000"/>
          <w:sz w:val="24"/>
          <w:szCs w:val="24"/>
        </w:rPr>
        <w:t xml:space="preserve">. </w:t>
      </w:r>
    </w:p>
    <w:p w:rsidR="00F77428" w:rsidRPr="00F77428" w:rsidRDefault="00F77428" w:rsidP="00F77428">
      <w:pPr>
        <w:shd w:val="clear" w:color="auto" w:fill="FFFFFF"/>
        <w:spacing w:line="240" w:lineRule="auto"/>
        <w:ind w:firstLine="288"/>
        <w:rPr>
          <w:rFonts w:ascii="Garamond" w:eastAsia="Times New Roman" w:hAnsi="Garamond" w:cs="Times New Roman"/>
          <w:color w:val="000000"/>
          <w:sz w:val="24"/>
          <w:szCs w:val="24"/>
        </w:rPr>
      </w:pPr>
      <w:r w:rsidRPr="00F77428">
        <w:rPr>
          <w:rFonts w:ascii="Garamond" w:eastAsia="Times New Roman" w:hAnsi="Garamond" w:cs="Times New Roman"/>
          <w:color w:val="000000"/>
          <w:sz w:val="24"/>
          <w:szCs w:val="24"/>
        </w:rPr>
        <w:t xml:space="preserve">Reginald Rose died in 2002 at the age of 82. </w:t>
      </w:r>
    </w:p>
    <w:p w:rsidR="009B7073" w:rsidRDefault="009B7073" w:rsidP="00F77428">
      <w:pPr>
        <w:pStyle w:val="NoSpacing"/>
      </w:pPr>
    </w:p>
    <w:sectPr w:rsidR="009B70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28" w:rsidRDefault="00F77428" w:rsidP="00F77428">
      <w:pPr>
        <w:spacing w:after="0" w:line="240" w:lineRule="auto"/>
      </w:pPr>
      <w:r>
        <w:separator/>
      </w:r>
    </w:p>
  </w:endnote>
  <w:endnote w:type="continuationSeparator" w:id="0">
    <w:p w:rsidR="00F77428" w:rsidRDefault="00F77428" w:rsidP="00F7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28" w:rsidRDefault="00F77428" w:rsidP="00F77428">
      <w:pPr>
        <w:spacing w:after="0" w:line="240" w:lineRule="auto"/>
      </w:pPr>
      <w:r>
        <w:separator/>
      </w:r>
    </w:p>
  </w:footnote>
  <w:footnote w:type="continuationSeparator" w:id="0">
    <w:p w:rsidR="00F77428" w:rsidRDefault="00F77428" w:rsidP="00F77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28" w:rsidRDefault="00F77428" w:rsidP="00F77428">
    <w:pPr>
      <w:pStyle w:val="Header"/>
      <w:jc w:val="right"/>
      <w:rPr>
        <w:rFonts w:ascii="Garamond" w:hAnsi="Garamond"/>
      </w:rPr>
    </w:pPr>
    <w:r>
      <w:rPr>
        <w:rFonts w:ascii="Garamond" w:hAnsi="Garamond"/>
      </w:rPr>
      <w:t>Reading Journal</w:t>
    </w:r>
  </w:p>
  <w:p w:rsidR="00F77428" w:rsidRPr="00F77428" w:rsidRDefault="00F77428" w:rsidP="00F77428">
    <w:pPr>
      <w:pStyle w:val="Header"/>
      <w:jc w:val="right"/>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28"/>
    <w:rsid w:val="001F0855"/>
    <w:rsid w:val="009B7073"/>
    <w:rsid w:val="00D8228B"/>
    <w:rsid w:val="00F7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1E37E-94A4-4544-B939-2C6A7E66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428"/>
    <w:pPr>
      <w:spacing w:after="0" w:line="240" w:lineRule="auto"/>
    </w:pPr>
  </w:style>
  <w:style w:type="paragraph" w:styleId="Header">
    <w:name w:val="header"/>
    <w:basedOn w:val="Normal"/>
    <w:link w:val="HeaderChar"/>
    <w:uiPriority w:val="99"/>
    <w:unhideWhenUsed/>
    <w:rsid w:val="00F77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428"/>
  </w:style>
  <w:style w:type="paragraph" w:styleId="Footer">
    <w:name w:val="footer"/>
    <w:basedOn w:val="Normal"/>
    <w:link w:val="FooterChar"/>
    <w:uiPriority w:val="99"/>
    <w:unhideWhenUsed/>
    <w:rsid w:val="00F77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428"/>
  </w:style>
  <w:style w:type="paragraph" w:styleId="BalloonText">
    <w:name w:val="Balloon Text"/>
    <w:basedOn w:val="Normal"/>
    <w:link w:val="BalloonTextChar"/>
    <w:uiPriority w:val="99"/>
    <w:semiHidden/>
    <w:unhideWhenUsed/>
    <w:rsid w:val="00D82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29331">
      <w:bodyDiv w:val="1"/>
      <w:marLeft w:val="0"/>
      <w:marRight w:val="0"/>
      <w:marTop w:val="0"/>
      <w:marBottom w:val="0"/>
      <w:divBdr>
        <w:top w:val="none" w:sz="0" w:space="0" w:color="auto"/>
        <w:left w:val="none" w:sz="0" w:space="0" w:color="auto"/>
        <w:bottom w:val="none" w:sz="0" w:space="0" w:color="auto"/>
        <w:right w:val="none" w:sz="0" w:space="0" w:color="auto"/>
      </w:divBdr>
      <w:divsChild>
        <w:div w:id="1220744771">
          <w:marLeft w:val="0"/>
          <w:marRight w:val="0"/>
          <w:marTop w:val="300"/>
          <w:marBottom w:val="300"/>
          <w:divBdr>
            <w:top w:val="none" w:sz="0" w:space="0" w:color="auto"/>
            <w:left w:val="none" w:sz="0" w:space="0" w:color="auto"/>
            <w:bottom w:val="none" w:sz="0" w:space="0" w:color="auto"/>
            <w:right w:val="none" w:sz="0" w:space="0" w:color="auto"/>
          </w:divBdr>
          <w:divsChild>
            <w:div w:id="9939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3</cp:revision>
  <cp:lastPrinted>2016-10-07T13:32:00Z</cp:lastPrinted>
  <dcterms:created xsi:type="dcterms:W3CDTF">2014-10-27T10:53:00Z</dcterms:created>
  <dcterms:modified xsi:type="dcterms:W3CDTF">2016-10-07T13:33:00Z</dcterms:modified>
</cp:coreProperties>
</file>