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ED" w:rsidRPr="003144C4" w:rsidRDefault="002A5150" w:rsidP="002A5150">
      <w:pPr>
        <w:pStyle w:val="NoSpacing"/>
        <w:jc w:val="center"/>
        <w:rPr>
          <w:rFonts w:ascii="Garamond" w:hAnsi="Garamond"/>
          <w:sz w:val="24"/>
          <w:szCs w:val="24"/>
        </w:rPr>
      </w:pPr>
      <w:r w:rsidRPr="003144C4">
        <w:rPr>
          <w:rFonts w:ascii="Garamond" w:hAnsi="Garamond"/>
          <w:sz w:val="24"/>
          <w:szCs w:val="24"/>
        </w:rPr>
        <w:t>Values</w:t>
      </w:r>
    </w:p>
    <w:p w:rsidR="00CE5132" w:rsidRPr="003144C4" w:rsidRDefault="00CE5132" w:rsidP="002A5150">
      <w:pPr>
        <w:pStyle w:val="NoSpacing"/>
        <w:jc w:val="center"/>
        <w:rPr>
          <w:rFonts w:ascii="Garamond" w:hAnsi="Garamond"/>
          <w:sz w:val="24"/>
          <w:szCs w:val="24"/>
        </w:rPr>
      </w:pPr>
    </w:p>
    <w:p w:rsidR="002A5150" w:rsidRPr="003144C4" w:rsidRDefault="00CE5132" w:rsidP="002A5150">
      <w:pPr>
        <w:shd w:val="clear" w:color="auto" w:fill="FFFFFF"/>
        <w:rPr>
          <w:rFonts w:ascii="Garamond" w:eastAsia="Times New Roman" w:hAnsi="Garamond" w:cs="Arial"/>
          <w:color w:val="333333"/>
          <w:sz w:val="24"/>
          <w:szCs w:val="24"/>
        </w:rPr>
      </w:pPr>
      <w:r w:rsidRPr="003144C4">
        <w:rPr>
          <w:rStyle w:val="hwc"/>
          <w:rFonts w:ascii="Garamond" w:hAnsi="Garamond" w:cs="Arial"/>
          <w:sz w:val="24"/>
          <w:szCs w:val="24"/>
        </w:rPr>
        <w:t>T</w:t>
      </w:r>
      <w:r w:rsidR="002A5150" w:rsidRPr="003144C4">
        <w:rPr>
          <w:rStyle w:val="hwc"/>
          <w:rFonts w:ascii="Garamond" w:hAnsi="Garamond" w:cs="Arial"/>
          <w:sz w:val="24"/>
          <w:szCs w:val="24"/>
        </w:rPr>
        <w:t xml:space="preserve">he word </w:t>
      </w:r>
      <w:r w:rsidR="003144C4">
        <w:rPr>
          <w:rStyle w:val="hwc"/>
          <w:rFonts w:ascii="Garamond" w:hAnsi="Garamond" w:cs="Arial"/>
          <w:sz w:val="24"/>
          <w:szCs w:val="24"/>
        </w:rPr>
        <w:t>“</w:t>
      </w:r>
      <w:r w:rsidR="002A5150" w:rsidRPr="003144C4">
        <w:rPr>
          <w:rStyle w:val="hwc"/>
          <w:rFonts w:ascii="Garamond" w:hAnsi="Garamond" w:cs="Arial"/>
          <w:sz w:val="24"/>
          <w:szCs w:val="24"/>
        </w:rPr>
        <w:t>value</w:t>
      </w:r>
      <w:r w:rsidR="003144C4">
        <w:rPr>
          <w:rStyle w:val="hwc"/>
          <w:rFonts w:ascii="Garamond" w:hAnsi="Garamond" w:cs="Arial"/>
          <w:sz w:val="24"/>
          <w:szCs w:val="24"/>
        </w:rPr>
        <w:t>”</w:t>
      </w:r>
      <w:r w:rsidR="002A5150" w:rsidRPr="003144C4">
        <w:rPr>
          <w:rStyle w:val="hwc"/>
          <w:rFonts w:ascii="Garamond" w:hAnsi="Garamond" w:cs="Arial"/>
          <w:sz w:val="24"/>
          <w:szCs w:val="24"/>
        </w:rPr>
        <w:t xml:space="preserve"> comes from Latin “valere” which means “to be strong, to be well, and to be of value”.</w:t>
      </w:r>
      <w:r w:rsidRPr="003144C4">
        <w:rPr>
          <w:rStyle w:val="hwc"/>
          <w:rFonts w:ascii="Garamond" w:hAnsi="Garamond" w:cs="Arial"/>
          <w:sz w:val="24"/>
          <w:szCs w:val="24"/>
        </w:rPr>
        <w:t xml:space="preserve">  According to the Merriam Webster Dictionary, v</w:t>
      </w:r>
      <w:r w:rsidR="002A5150" w:rsidRPr="003144C4">
        <w:rPr>
          <w:rStyle w:val="hwc"/>
          <w:rFonts w:ascii="Garamond" w:hAnsi="Garamond" w:cs="Arial"/>
          <w:sz w:val="24"/>
          <w:szCs w:val="24"/>
        </w:rPr>
        <w:t>alues are</w:t>
      </w:r>
      <w:r w:rsidR="002A5150" w:rsidRPr="003144C4">
        <w:rPr>
          <w:rFonts w:ascii="Garamond" w:hAnsi="Garamond" w:cs="Arial"/>
          <w:sz w:val="24"/>
          <w:szCs w:val="24"/>
        </w:rPr>
        <w:t xml:space="preserve"> </w:t>
      </w:r>
      <w:r w:rsidR="002A5150" w:rsidRPr="003144C4">
        <w:rPr>
          <w:rStyle w:val="hwc"/>
          <w:rFonts w:ascii="Garamond" w:hAnsi="Garamond" w:cs="Arial"/>
          <w:sz w:val="24"/>
          <w:szCs w:val="24"/>
        </w:rPr>
        <w:t>moral</w:t>
      </w:r>
      <w:r w:rsidR="002A5150" w:rsidRPr="003144C4">
        <w:rPr>
          <w:rFonts w:ascii="Garamond" w:hAnsi="Garamond" w:cs="Arial"/>
          <w:sz w:val="24"/>
          <w:szCs w:val="24"/>
        </w:rPr>
        <w:t xml:space="preserve"> </w:t>
      </w:r>
      <w:r w:rsidR="002A5150" w:rsidRPr="003144C4">
        <w:rPr>
          <w:rStyle w:val="hwc"/>
          <w:rFonts w:ascii="Garamond" w:hAnsi="Garamond" w:cs="Arial"/>
          <w:sz w:val="24"/>
          <w:szCs w:val="24"/>
        </w:rPr>
        <w:t>principles</w:t>
      </w:r>
      <w:r w:rsidR="002A5150" w:rsidRPr="003144C4">
        <w:rPr>
          <w:rFonts w:ascii="Garamond" w:hAnsi="Garamond" w:cs="Arial"/>
          <w:sz w:val="24"/>
          <w:szCs w:val="24"/>
        </w:rPr>
        <w:t xml:space="preserve"> </w:t>
      </w:r>
      <w:r w:rsidR="002A5150" w:rsidRPr="003144C4">
        <w:rPr>
          <w:rStyle w:val="hwc"/>
          <w:rFonts w:ascii="Garamond" w:hAnsi="Garamond" w:cs="Arial"/>
          <w:sz w:val="24"/>
          <w:szCs w:val="24"/>
        </w:rPr>
        <w:t>and</w:t>
      </w:r>
      <w:r w:rsidR="002A5150" w:rsidRPr="003144C4">
        <w:rPr>
          <w:rFonts w:ascii="Garamond" w:hAnsi="Garamond" w:cs="Arial"/>
          <w:sz w:val="24"/>
          <w:szCs w:val="24"/>
        </w:rPr>
        <w:t xml:space="preserve"> </w:t>
      </w:r>
      <w:r w:rsidR="002A5150" w:rsidRPr="003144C4">
        <w:rPr>
          <w:rStyle w:val="hwc"/>
          <w:rFonts w:ascii="Garamond" w:hAnsi="Garamond" w:cs="Arial"/>
          <w:sz w:val="24"/>
          <w:szCs w:val="24"/>
        </w:rPr>
        <w:t>beliefs</w:t>
      </w:r>
      <w:r w:rsidR="002A5150" w:rsidRPr="003144C4">
        <w:rPr>
          <w:rFonts w:ascii="Garamond" w:hAnsi="Garamond" w:cs="Arial"/>
          <w:sz w:val="24"/>
          <w:szCs w:val="24"/>
        </w:rPr>
        <w:t xml:space="preserve"> </w:t>
      </w:r>
      <w:r w:rsidR="002A5150" w:rsidRPr="003144C4">
        <w:rPr>
          <w:rStyle w:val="hwc"/>
          <w:rFonts w:ascii="Garamond" w:hAnsi="Garamond" w:cs="Arial"/>
          <w:sz w:val="24"/>
          <w:szCs w:val="24"/>
        </w:rPr>
        <w:t>or</w:t>
      </w:r>
      <w:r w:rsidR="002A5150" w:rsidRPr="003144C4">
        <w:rPr>
          <w:rFonts w:ascii="Garamond" w:hAnsi="Garamond" w:cs="Arial"/>
          <w:sz w:val="24"/>
          <w:szCs w:val="24"/>
        </w:rPr>
        <w:t xml:space="preserve"> </w:t>
      </w:r>
      <w:r w:rsidR="002A5150" w:rsidRPr="003144C4">
        <w:rPr>
          <w:rStyle w:val="hwc"/>
          <w:rFonts w:ascii="Garamond" w:hAnsi="Garamond" w:cs="Arial"/>
          <w:sz w:val="24"/>
          <w:szCs w:val="24"/>
        </w:rPr>
        <w:t>accepted</w:t>
      </w:r>
      <w:r w:rsidR="002A5150" w:rsidRPr="003144C4">
        <w:rPr>
          <w:rFonts w:ascii="Garamond" w:hAnsi="Garamond" w:cs="Arial"/>
          <w:sz w:val="24"/>
          <w:szCs w:val="24"/>
        </w:rPr>
        <w:t xml:space="preserve"> </w:t>
      </w:r>
      <w:r w:rsidR="002A5150" w:rsidRPr="003144C4">
        <w:rPr>
          <w:rStyle w:val="hwc"/>
          <w:rFonts w:ascii="Garamond" w:hAnsi="Garamond" w:cs="Arial"/>
          <w:sz w:val="24"/>
          <w:szCs w:val="24"/>
        </w:rPr>
        <w:t>standards</w:t>
      </w:r>
      <w:r w:rsidR="002A5150" w:rsidRPr="003144C4">
        <w:rPr>
          <w:rFonts w:ascii="Garamond" w:hAnsi="Garamond" w:cs="Arial"/>
          <w:sz w:val="24"/>
          <w:szCs w:val="24"/>
        </w:rPr>
        <w:t xml:space="preserve"> </w:t>
      </w:r>
      <w:r w:rsidR="002A5150" w:rsidRPr="003144C4">
        <w:rPr>
          <w:rStyle w:val="hwc"/>
          <w:rFonts w:ascii="Garamond" w:hAnsi="Garamond" w:cs="Arial"/>
          <w:sz w:val="24"/>
          <w:szCs w:val="24"/>
        </w:rPr>
        <w:t>of</w:t>
      </w:r>
      <w:r w:rsidR="002A5150" w:rsidRPr="003144C4">
        <w:rPr>
          <w:rFonts w:ascii="Garamond" w:hAnsi="Garamond" w:cs="Arial"/>
          <w:sz w:val="24"/>
          <w:szCs w:val="24"/>
        </w:rPr>
        <w:t xml:space="preserve"> </w:t>
      </w:r>
      <w:r w:rsidR="002A5150" w:rsidRPr="003144C4">
        <w:rPr>
          <w:rStyle w:val="hwc"/>
          <w:rFonts w:ascii="Garamond" w:hAnsi="Garamond" w:cs="Arial"/>
          <w:sz w:val="24"/>
          <w:szCs w:val="24"/>
        </w:rPr>
        <w:t>a</w:t>
      </w:r>
      <w:r w:rsidR="002A5150" w:rsidRPr="003144C4">
        <w:rPr>
          <w:rFonts w:ascii="Garamond" w:hAnsi="Garamond" w:cs="Arial"/>
          <w:sz w:val="24"/>
          <w:szCs w:val="24"/>
        </w:rPr>
        <w:t xml:space="preserve"> </w:t>
      </w:r>
      <w:r w:rsidR="002A5150" w:rsidRPr="003144C4">
        <w:rPr>
          <w:rStyle w:val="hwc"/>
          <w:rFonts w:ascii="Garamond" w:hAnsi="Garamond" w:cs="Arial"/>
          <w:sz w:val="24"/>
          <w:szCs w:val="24"/>
        </w:rPr>
        <w:t>person</w:t>
      </w:r>
      <w:r w:rsidR="002A5150" w:rsidRPr="003144C4">
        <w:rPr>
          <w:rFonts w:ascii="Garamond" w:hAnsi="Garamond" w:cs="Arial"/>
          <w:sz w:val="24"/>
          <w:szCs w:val="24"/>
        </w:rPr>
        <w:t xml:space="preserve"> </w:t>
      </w:r>
      <w:r w:rsidR="002A5150" w:rsidRPr="003144C4">
        <w:rPr>
          <w:rStyle w:val="hwc"/>
          <w:rFonts w:ascii="Garamond" w:hAnsi="Garamond" w:cs="Arial"/>
          <w:sz w:val="24"/>
          <w:szCs w:val="24"/>
        </w:rPr>
        <w:t>or</w:t>
      </w:r>
      <w:r w:rsidR="002A5150" w:rsidRPr="003144C4">
        <w:rPr>
          <w:rFonts w:ascii="Garamond" w:hAnsi="Garamond" w:cs="Arial"/>
          <w:sz w:val="24"/>
          <w:szCs w:val="24"/>
        </w:rPr>
        <w:t xml:space="preserve"> </w:t>
      </w:r>
      <w:r w:rsidR="002A5150" w:rsidRPr="003144C4">
        <w:rPr>
          <w:rStyle w:val="hwc"/>
          <w:rFonts w:ascii="Garamond" w:hAnsi="Garamond" w:cs="Arial"/>
          <w:sz w:val="24"/>
          <w:szCs w:val="24"/>
        </w:rPr>
        <w:t>social</w:t>
      </w:r>
      <w:r w:rsidR="002A5150" w:rsidRPr="003144C4">
        <w:rPr>
          <w:rFonts w:ascii="Garamond" w:hAnsi="Garamond" w:cs="Arial"/>
          <w:sz w:val="24"/>
          <w:szCs w:val="24"/>
        </w:rPr>
        <w:t xml:space="preserve"> </w:t>
      </w:r>
      <w:r w:rsidR="002A5150" w:rsidRPr="003144C4">
        <w:rPr>
          <w:rStyle w:val="hwc"/>
          <w:rFonts w:ascii="Garamond" w:hAnsi="Garamond" w:cs="Arial"/>
          <w:sz w:val="24"/>
          <w:szCs w:val="24"/>
        </w:rPr>
        <w:t>group</w:t>
      </w:r>
      <w:r w:rsidR="002A5150" w:rsidRPr="003144C4">
        <w:rPr>
          <w:rStyle w:val="hwc"/>
          <w:rFonts w:ascii="Garamond" w:hAnsi="Garamond" w:cs="Arial"/>
          <w:sz w:val="24"/>
          <w:szCs w:val="24"/>
        </w:rPr>
        <w:t>.</w:t>
      </w:r>
      <w:r w:rsidRPr="003144C4">
        <w:rPr>
          <w:rFonts w:ascii="Garamond" w:eastAsia="Times New Roman" w:hAnsi="Garamond" w:cs="Arial"/>
          <w:color w:val="333333"/>
          <w:sz w:val="24"/>
          <w:szCs w:val="24"/>
        </w:rPr>
        <w:t xml:space="preserve">  The following list of words may help in your analysis of</w:t>
      </w:r>
      <w:r w:rsidR="003144C4">
        <w:rPr>
          <w:rFonts w:ascii="Garamond" w:eastAsia="Times New Roman" w:hAnsi="Garamond" w:cs="Arial"/>
          <w:color w:val="333333"/>
          <w:sz w:val="24"/>
          <w:szCs w:val="24"/>
        </w:rPr>
        <w:t xml:space="preserve"> a speaker or writer’s</w:t>
      </w:r>
      <w:r w:rsidRPr="003144C4">
        <w:rPr>
          <w:rFonts w:ascii="Garamond" w:eastAsia="Times New Roman" w:hAnsi="Garamond" w:cs="Arial"/>
          <w:color w:val="333333"/>
          <w:sz w:val="24"/>
          <w:szCs w:val="24"/>
        </w:rPr>
        <w:t xml:space="preserve"> value.  You should be able to support your value cho</w:t>
      </w:r>
      <w:r w:rsidR="003144C4">
        <w:rPr>
          <w:rFonts w:ascii="Garamond" w:eastAsia="Times New Roman" w:hAnsi="Garamond" w:cs="Arial"/>
          <w:color w:val="333333"/>
          <w:sz w:val="24"/>
          <w:szCs w:val="24"/>
        </w:rPr>
        <w:t>ice with evidence from the specified text.</w:t>
      </w:r>
      <w:bookmarkStart w:id="0" w:name="_GoBack"/>
      <w:bookmarkEnd w:id="0"/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806"/>
        <w:gridCol w:w="7308"/>
      </w:tblGrid>
      <w:tr w:rsidR="00CE5132" w:rsidRPr="00CE5132" w:rsidTr="00601A9B">
        <w:tc>
          <w:tcPr>
            <w:tcW w:w="1548" w:type="dxa"/>
          </w:tcPr>
          <w:p w:rsidR="00CE5132" w:rsidRPr="00CE5132" w:rsidRDefault="00CE5132" w:rsidP="00CE5132">
            <w:pPr>
              <w:rPr>
                <w:rFonts w:ascii="Garamond" w:hAnsi="Garamond"/>
                <w:sz w:val="24"/>
                <w:szCs w:val="24"/>
              </w:rPr>
            </w:pPr>
            <w:r w:rsidRPr="003144C4">
              <w:rPr>
                <w:rFonts w:ascii="Garamond" w:hAnsi="Garamond"/>
                <w:sz w:val="24"/>
                <w:szCs w:val="24"/>
              </w:rPr>
              <w:t>Adventure</w:t>
            </w:r>
          </w:p>
        </w:tc>
        <w:tc>
          <w:tcPr>
            <w:tcW w:w="7308" w:type="dxa"/>
          </w:tcPr>
          <w:p w:rsidR="003144C4" w:rsidRPr="00CE5132" w:rsidRDefault="00CE5132" w:rsidP="00CE5132">
            <w:pPr>
              <w:rPr>
                <w:rFonts w:ascii="Garamond" w:hAnsi="Garamond"/>
                <w:sz w:val="24"/>
                <w:szCs w:val="24"/>
              </w:rPr>
            </w:pPr>
            <w:r w:rsidRPr="003144C4">
              <w:rPr>
                <w:rFonts w:ascii="Garamond" w:hAnsi="Garamond"/>
                <w:sz w:val="24"/>
                <w:szCs w:val="24"/>
              </w:rPr>
              <w:t>A stimulating, exciting life</w:t>
            </w:r>
          </w:p>
        </w:tc>
      </w:tr>
      <w:tr w:rsidR="00CE5132" w:rsidRPr="00CE5132" w:rsidTr="00601A9B">
        <w:tc>
          <w:tcPr>
            <w:tcW w:w="1548" w:type="dxa"/>
          </w:tcPr>
          <w:p w:rsidR="00CE5132" w:rsidRPr="00CE5132" w:rsidRDefault="00CE5132" w:rsidP="00CE5132">
            <w:pPr>
              <w:rPr>
                <w:rFonts w:ascii="Garamond" w:hAnsi="Garamond"/>
                <w:sz w:val="24"/>
                <w:szCs w:val="24"/>
              </w:rPr>
            </w:pPr>
            <w:r w:rsidRPr="003144C4">
              <w:rPr>
                <w:rFonts w:ascii="Garamond" w:hAnsi="Garamond"/>
                <w:sz w:val="24"/>
                <w:szCs w:val="24"/>
              </w:rPr>
              <w:t>Family</w:t>
            </w:r>
          </w:p>
        </w:tc>
        <w:tc>
          <w:tcPr>
            <w:tcW w:w="7308" w:type="dxa"/>
          </w:tcPr>
          <w:p w:rsidR="003144C4" w:rsidRPr="00CE5132" w:rsidRDefault="00CE5132" w:rsidP="00CE5132">
            <w:pPr>
              <w:rPr>
                <w:rFonts w:ascii="Garamond" w:hAnsi="Garamond"/>
                <w:sz w:val="24"/>
                <w:szCs w:val="24"/>
              </w:rPr>
            </w:pPr>
            <w:r w:rsidRPr="003144C4">
              <w:rPr>
                <w:rFonts w:ascii="Garamond" w:hAnsi="Garamond"/>
                <w:sz w:val="24"/>
                <w:szCs w:val="24"/>
              </w:rPr>
              <w:t>Being taken care of and taking care of loved ones</w:t>
            </w:r>
          </w:p>
        </w:tc>
      </w:tr>
      <w:tr w:rsidR="00CE5132" w:rsidRPr="00CE5132" w:rsidTr="00601A9B">
        <w:tc>
          <w:tcPr>
            <w:tcW w:w="1548" w:type="dxa"/>
          </w:tcPr>
          <w:p w:rsidR="00CE5132" w:rsidRPr="00CE5132" w:rsidRDefault="00CE5132" w:rsidP="00CE5132">
            <w:pPr>
              <w:rPr>
                <w:rFonts w:ascii="Garamond" w:hAnsi="Garamond"/>
                <w:sz w:val="24"/>
                <w:szCs w:val="24"/>
              </w:rPr>
            </w:pPr>
            <w:r w:rsidRPr="003144C4">
              <w:rPr>
                <w:rFonts w:ascii="Garamond" w:hAnsi="Garamond"/>
                <w:sz w:val="24"/>
                <w:szCs w:val="24"/>
              </w:rPr>
              <w:t>Power</w:t>
            </w:r>
          </w:p>
        </w:tc>
        <w:tc>
          <w:tcPr>
            <w:tcW w:w="7308" w:type="dxa"/>
          </w:tcPr>
          <w:p w:rsidR="003144C4" w:rsidRPr="00CE5132" w:rsidRDefault="00CE5132" w:rsidP="00CE5132">
            <w:pPr>
              <w:rPr>
                <w:rFonts w:ascii="Garamond" w:hAnsi="Garamond"/>
                <w:sz w:val="24"/>
                <w:szCs w:val="24"/>
              </w:rPr>
            </w:pPr>
            <w:r w:rsidRPr="003144C4">
              <w:rPr>
                <w:rFonts w:ascii="Garamond" w:hAnsi="Garamond"/>
                <w:sz w:val="24"/>
                <w:szCs w:val="24"/>
              </w:rPr>
              <w:t>Having control of others</w:t>
            </w:r>
          </w:p>
        </w:tc>
      </w:tr>
      <w:tr w:rsidR="00CE5132" w:rsidRPr="00CE5132" w:rsidTr="00601A9B">
        <w:tc>
          <w:tcPr>
            <w:tcW w:w="1548" w:type="dxa"/>
          </w:tcPr>
          <w:p w:rsidR="00CE5132" w:rsidRPr="00CE5132" w:rsidRDefault="00CE5132" w:rsidP="00CE5132">
            <w:pPr>
              <w:rPr>
                <w:rFonts w:ascii="Garamond" w:hAnsi="Garamond"/>
                <w:sz w:val="24"/>
                <w:szCs w:val="24"/>
              </w:rPr>
            </w:pPr>
            <w:r w:rsidRPr="003144C4">
              <w:rPr>
                <w:rFonts w:ascii="Garamond" w:hAnsi="Garamond"/>
                <w:sz w:val="24"/>
                <w:szCs w:val="24"/>
              </w:rPr>
              <w:t>Recognition</w:t>
            </w:r>
          </w:p>
        </w:tc>
        <w:tc>
          <w:tcPr>
            <w:tcW w:w="7308" w:type="dxa"/>
          </w:tcPr>
          <w:p w:rsidR="003144C4" w:rsidRPr="00CE5132" w:rsidRDefault="00CE5132" w:rsidP="00CE5132">
            <w:pPr>
              <w:rPr>
                <w:rFonts w:ascii="Garamond" w:hAnsi="Garamond"/>
                <w:sz w:val="24"/>
                <w:szCs w:val="24"/>
              </w:rPr>
            </w:pPr>
            <w:r w:rsidRPr="003144C4">
              <w:rPr>
                <w:rFonts w:ascii="Garamond" w:hAnsi="Garamond"/>
                <w:sz w:val="24"/>
                <w:szCs w:val="24"/>
              </w:rPr>
              <w:t>Being well-known and admired by others</w:t>
            </w:r>
          </w:p>
        </w:tc>
      </w:tr>
      <w:tr w:rsidR="00CE5132" w:rsidRPr="00CE5132" w:rsidTr="00601A9B">
        <w:tc>
          <w:tcPr>
            <w:tcW w:w="1548" w:type="dxa"/>
          </w:tcPr>
          <w:p w:rsidR="00CE5132" w:rsidRPr="00CE5132" w:rsidRDefault="00CE5132" w:rsidP="00CE5132">
            <w:pPr>
              <w:rPr>
                <w:rFonts w:ascii="Garamond" w:hAnsi="Garamond"/>
                <w:sz w:val="24"/>
                <w:szCs w:val="24"/>
              </w:rPr>
            </w:pPr>
            <w:r w:rsidRPr="003144C4">
              <w:rPr>
                <w:rFonts w:ascii="Garamond" w:hAnsi="Garamond"/>
                <w:sz w:val="24"/>
                <w:szCs w:val="24"/>
              </w:rPr>
              <w:t>Helpfulness</w:t>
            </w:r>
          </w:p>
        </w:tc>
        <w:tc>
          <w:tcPr>
            <w:tcW w:w="7308" w:type="dxa"/>
          </w:tcPr>
          <w:p w:rsidR="003144C4" w:rsidRPr="00CE5132" w:rsidRDefault="00CE5132" w:rsidP="00CE5132">
            <w:pPr>
              <w:rPr>
                <w:rFonts w:ascii="Garamond" w:hAnsi="Garamond"/>
                <w:sz w:val="24"/>
                <w:szCs w:val="24"/>
              </w:rPr>
            </w:pPr>
            <w:r w:rsidRPr="003144C4">
              <w:rPr>
                <w:rFonts w:ascii="Garamond" w:hAnsi="Garamond"/>
                <w:sz w:val="24"/>
                <w:szCs w:val="24"/>
              </w:rPr>
              <w:t>Working for the good of others</w:t>
            </w:r>
          </w:p>
        </w:tc>
      </w:tr>
      <w:tr w:rsidR="00CE5132" w:rsidRPr="00CE5132" w:rsidTr="00601A9B">
        <w:tc>
          <w:tcPr>
            <w:tcW w:w="1548" w:type="dxa"/>
          </w:tcPr>
          <w:p w:rsidR="00CE5132" w:rsidRPr="00CE5132" w:rsidRDefault="00CE5132" w:rsidP="00CE5132">
            <w:pPr>
              <w:rPr>
                <w:rFonts w:ascii="Garamond" w:hAnsi="Garamond"/>
                <w:sz w:val="24"/>
                <w:szCs w:val="24"/>
              </w:rPr>
            </w:pPr>
            <w:r w:rsidRPr="003144C4">
              <w:rPr>
                <w:rFonts w:ascii="Garamond" w:hAnsi="Garamond"/>
                <w:sz w:val="24"/>
                <w:szCs w:val="24"/>
              </w:rPr>
              <w:t>Integrity</w:t>
            </w:r>
          </w:p>
        </w:tc>
        <w:tc>
          <w:tcPr>
            <w:tcW w:w="7308" w:type="dxa"/>
          </w:tcPr>
          <w:p w:rsidR="003144C4" w:rsidRPr="00CE5132" w:rsidRDefault="00CE5132" w:rsidP="00CE5132">
            <w:pPr>
              <w:rPr>
                <w:rFonts w:ascii="Garamond" w:hAnsi="Garamond"/>
                <w:sz w:val="24"/>
                <w:szCs w:val="24"/>
              </w:rPr>
            </w:pPr>
            <w:r w:rsidRPr="003144C4">
              <w:rPr>
                <w:rFonts w:ascii="Garamond" w:hAnsi="Garamond"/>
                <w:sz w:val="24"/>
                <w:szCs w:val="24"/>
              </w:rPr>
              <w:t>Honest/ethical behavior</w:t>
            </w:r>
          </w:p>
        </w:tc>
      </w:tr>
      <w:tr w:rsidR="00CE5132" w:rsidRPr="00CE5132" w:rsidTr="00601A9B">
        <w:tc>
          <w:tcPr>
            <w:tcW w:w="1548" w:type="dxa"/>
          </w:tcPr>
          <w:p w:rsidR="00CE5132" w:rsidRPr="00CE5132" w:rsidRDefault="00CE5132" w:rsidP="00CE5132">
            <w:pPr>
              <w:rPr>
                <w:rFonts w:ascii="Garamond" w:hAnsi="Garamond"/>
                <w:sz w:val="24"/>
                <w:szCs w:val="24"/>
              </w:rPr>
            </w:pPr>
            <w:r w:rsidRPr="003144C4">
              <w:rPr>
                <w:rFonts w:ascii="Garamond" w:hAnsi="Garamond"/>
                <w:sz w:val="24"/>
                <w:szCs w:val="24"/>
              </w:rPr>
              <w:t>Friendship</w:t>
            </w:r>
          </w:p>
        </w:tc>
        <w:tc>
          <w:tcPr>
            <w:tcW w:w="7308" w:type="dxa"/>
          </w:tcPr>
          <w:p w:rsidR="003144C4" w:rsidRPr="00CE5132" w:rsidRDefault="00CE5132" w:rsidP="00CE5132">
            <w:pPr>
              <w:rPr>
                <w:rFonts w:ascii="Garamond" w:hAnsi="Garamond"/>
                <w:sz w:val="24"/>
                <w:szCs w:val="24"/>
              </w:rPr>
            </w:pPr>
            <w:r w:rsidRPr="003144C4">
              <w:rPr>
                <w:rFonts w:ascii="Garamond" w:hAnsi="Garamond"/>
                <w:sz w:val="24"/>
                <w:szCs w:val="24"/>
              </w:rPr>
              <w:t>Companionship</w:t>
            </w:r>
          </w:p>
        </w:tc>
      </w:tr>
      <w:tr w:rsidR="00CE5132" w:rsidRPr="00CE5132" w:rsidTr="00601A9B">
        <w:tc>
          <w:tcPr>
            <w:tcW w:w="1548" w:type="dxa"/>
          </w:tcPr>
          <w:p w:rsidR="00CE5132" w:rsidRPr="00CE5132" w:rsidRDefault="00CE5132" w:rsidP="00CE5132">
            <w:pPr>
              <w:rPr>
                <w:rFonts w:ascii="Garamond" w:hAnsi="Garamond"/>
                <w:sz w:val="24"/>
                <w:szCs w:val="24"/>
              </w:rPr>
            </w:pPr>
            <w:r w:rsidRPr="003144C4">
              <w:rPr>
                <w:rFonts w:ascii="Garamond" w:hAnsi="Garamond"/>
                <w:sz w:val="24"/>
                <w:szCs w:val="24"/>
              </w:rPr>
              <w:t>Knowledge</w:t>
            </w:r>
          </w:p>
        </w:tc>
        <w:tc>
          <w:tcPr>
            <w:tcW w:w="7308" w:type="dxa"/>
          </w:tcPr>
          <w:p w:rsidR="003144C4" w:rsidRPr="00CE5132" w:rsidRDefault="00CE5132" w:rsidP="00CE5132">
            <w:pPr>
              <w:rPr>
                <w:rFonts w:ascii="Garamond" w:hAnsi="Garamond"/>
                <w:sz w:val="24"/>
                <w:szCs w:val="24"/>
              </w:rPr>
            </w:pPr>
            <w:r w:rsidRPr="003144C4">
              <w:rPr>
                <w:rFonts w:ascii="Garamond" w:hAnsi="Garamond"/>
                <w:sz w:val="24"/>
                <w:szCs w:val="24"/>
              </w:rPr>
              <w:t>Love of learning, though, and the development of the mind</w:t>
            </w:r>
          </w:p>
        </w:tc>
      </w:tr>
      <w:tr w:rsidR="00CE5132" w:rsidRPr="00CE5132" w:rsidTr="00601A9B">
        <w:tc>
          <w:tcPr>
            <w:tcW w:w="1548" w:type="dxa"/>
          </w:tcPr>
          <w:p w:rsidR="00CE5132" w:rsidRPr="00CE5132" w:rsidRDefault="00CE5132" w:rsidP="00CE5132">
            <w:pPr>
              <w:rPr>
                <w:rFonts w:ascii="Garamond" w:hAnsi="Garamond"/>
                <w:sz w:val="24"/>
                <w:szCs w:val="24"/>
              </w:rPr>
            </w:pPr>
            <w:r w:rsidRPr="003144C4">
              <w:rPr>
                <w:rFonts w:ascii="Garamond" w:hAnsi="Garamond"/>
                <w:sz w:val="24"/>
                <w:szCs w:val="24"/>
              </w:rPr>
              <w:t>Beauty</w:t>
            </w:r>
          </w:p>
        </w:tc>
        <w:tc>
          <w:tcPr>
            <w:tcW w:w="7308" w:type="dxa"/>
          </w:tcPr>
          <w:p w:rsidR="003144C4" w:rsidRPr="00CE5132" w:rsidRDefault="00CE5132" w:rsidP="00CE5132">
            <w:pPr>
              <w:rPr>
                <w:rFonts w:ascii="Garamond" w:hAnsi="Garamond"/>
                <w:sz w:val="24"/>
                <w:szCs w:val="24"/>
              </w:rPr>
            </w:pPr>
            <w:r w:rsidRPr="003144C4">
              <w:rPr>
                <w:rFonts w:ascii="Garamond" w:hAnsi="Garamond"/>
                <w:sz w:val="24"/>
                <w:szCs w:val="24"/>
              </w:rPr>
              <w:t>Appreciation of the attractiveness of the arts and the environment</w:t>
            </w:r>
          </w:p>
        </w:tc>
      </w:tr>
      <w:tr w:rsidR="00CE5132" w:rsidRPr="00CE5132" w:rsidTr="00601A9B">
        <w:tc>
          <w:tcPr>
            <w:tcW w:w="1548" w:type="dxa"/>
          </w:tcPr>
          <w:p w:rsidR="00CE5132" w:rsidRPr="00CE5132" w:rsidRDefault="00CE5132" w:rsidP="00CE5132">
            <w:pPr>
              <w:rPr>
                <w:rFonts w:ascii="Garamond" w:hAnsi="Garamond"/>
                <w:sz w:val="24"/>
                <w:szCs w:val="24"/>
              </w:rPr>
            </w:pPr>
            <w:r w:rsidRPr="003144C4">
              <w:rPr>
                <w:rFonts w:ascii="Garamond" w:hAnsi="Garamond"/>
                <w:sz w:val="24"/>
                <w:szCs w:val="24"/>
              </w:rPr>
              <w:t>Freedom</w:t>
            </w:r>
          </w:p>
        </w:tc>
        <w:tc>
          <w:tcPr>
            <w:tcW w:w="7308" w:type="dxa"/>
          </w:tcPr>
          <w:p w:rsidR="003144C4" w:rsidRPr="00CE5132" w:rsidRDefault="00CE5132" w:rsidP="00CE5132">
            <w:pPr>
              <w:rPr>
                <w:rFonts w:ascii="Garamond" w:hAnsi="Garamond"/>
                <w:sz w:val="24"/>
                <w:szCs w:val="24"/>
              </w:rPr>
            </w:pPr>
            <w:r w:rsidRPr="003144C4">
              <w:rPr>
                <w:rFonts w:ascii="Garamond" w:hAnsi="Garamond"/>
                <w:sz w:val="24"/>
                <w:szCs w:val="24"/>
              </w:rPr>
              <w:t>Independence, free choice</w:t>
            </w:r>
          </w:p>
        </w:tc>
      </w:tr>
      <w:tr w:rsidR="00CE5132" w:rsidRPr="00CE5132" w:rsidTr="00601A9B">
        <w:tc>
          <w:tcPr>
            <w:tcW w:w="1548" w:type="dxa"/>
          </w:tcPr>
          <w:p w:rsidR="00CE5132" w:rsidRPr="00CE5132" w:rsidRDefault="00CE5132" w:rsidP="00CE5132">
            <w:pPr>
              <w:rPr>
                <w:rFonts w:ascii="Garamond" w:hAnsi="Garamond"/>
                <w:sz w:val="24"/>
                <w:szCs w:val="24"/>
              </w:rPr>
            </w:pPr>
            <w:r w:rsidRPr="003144C4">
              <w:rPr>
                <w:rFonts w:ascii="Garamond" w:hAnsi="Garamond"/>
                <w:sz w:val="24"/>
                <w:szCs w:val="24"/>
              </w:rPr>
              <w:t>Creativity</w:t>
            </w:r>
          </w:p>
        </w:tc>
        <w:tc>
          <w:tcPr>
            <w:tcW w:w="7308" w:type="dxa"/>
          </w:tcPr>
          <w:p w:rsidR="003144C4" w:rsidRPr="00CE5132" w:rsidRDefault="00CE5132" w:rsidP="00CE5132">
            <w:pPr>
              <w:rPr>
                <w:rFonts w:ascii="Garamond" w:hAnsi="Garamond"/>
                <w:sz w:val="24"/>
                <w:szCs w:val="24"/>
              </w:rPr>
            </w:pPr>
            <w:r w:rsidRPr="003144C4">
              <w:rPr>
                <w:rFonts w:ascii="Garamond" w:hAnsi="Garamond"/>
                <w:sz w:val="24"/>
                <w:szCs w:val="24"/>
              </w:rPr>
              <w:t>Use of one’s imagination</w:t>
            </w:r>
          </w:p>
        </w:tc>
      </w:tr>
      <w:tr w:rsidR="00CE5132" w:rsidRPr="00CE5132" w:rsidTr="00601A9B">
        <w:tc>
          <w:tcPr>
            <w:tcW w:w="1548" w:type="dxa"/>
          </w:tcPr>
          <w:p w:rsidR="00CE5132" w:rsidRPr="00CE5132" w:rsidRDefault="00CE5132" w:rsidP="00CE5132">
            <w:pPr>
              <w:rPr>
                <w:rFonts w:ascii="Garamond" w:hAnsi="Garamond"/>
                <w:sz w:val="24"/>
                <w:szCs w:val="24"/>
              </w:rPr>
            </w:pPr>
            <w:r w:rsidRPr="003144C4">
              <w:rPr>
                <w:rFonts w:ascii="Garamond" w:hAnsi="Garamond"/>
                <w:sz w:val="24"/>
                <w:szCs w:val="24"/>
              </w:rPr>
              <w:t>Wealth</w:t>
            </w:r>
          </w:p>
        </w:tc>
        <w:tc>
          <w:tcPr>
            <w:tcW w:w="7308" w:type="dxa"/>
          </w:tcPr>
          <w:p w:rsidR="003144C4" w:rsidRPr="00CE5132" w:rsidRDefault="00CE5132" w:rsidP="00CE5132">
            <w:pPr>
              <w:rPr>
                <w:rFonts w:ascii="Garamond" w:hAnsi="Garamond"/>
                <w:sz w:val="24"/>
                <w:szCs w:val="24"/>
              </w:rPr>
            </w:pPr>
            <w:r w:rsidRPr="003144C4">
              <w:rPr>
                <w:rFonts w:ascii="Garamond" w:hAnsi="Garamond"/>
                <w:sz w:val="24"/>
                <w:szCs w:val="24"/>
              </w:rPr>
              <w:t>Money and the things it can buy</w:t>
            </w:r>
          </w:p>
        </w:tc>
      </w:tr>
      <w:tr w:rsidR="00CE5132" w:rsidRPr="00CE5132" w:rsidTr="00601A9B">
        <w:tc>
          <w:tcPr>
            <w:tcW w:w="1548" w:type="dxa"/>
          </w:tcPr>
          <w:p w:rsidR="00CE5132" w:rsidRPr="00CE5132" w:rsidRDefault="00CE5132" w:rsidP="00CE5132">
            <w:pPr>
              <w:rPr>
                <w:rFonts w:ascii="Garamond" w:hAnsi="Garamond"/>
                <w:sz w:val="24"/>
                <w:szCs w:val="24"/>
              </w:rPr>
            </w:pPr>
            <w:r w:rsidRPr="003144C4">
              <w:rPr>
                <w:rFonts w:ascii="Garamond" w:hAnsi="Garamond"/>
                <w:sz w:val="24"/>
                <w:szCs w:val="24"/>
              </w:rPr>
              <w:t>Accomplishment</w:t>
            </w:r>
          </w:p>
        </w:tc>
        <w:tc>
          <w:tcPr>
            <w:tcW w:w="7308" w:type="dxa"/>
          </w:tcPr>
          <w:p w:rsidR="003144C4" w:rsidRPr="00CE5132" w:rsidRDefault="00CE5132" w:rsidP="00CE5132">
            <w:pPr>
              <w:rPr>
                <w:rFonts w:ascii="Garamond" w:hAnsi="Garamond"/>
                <w:sz w:val="24"/>
                <w:szCs w:val="24"/>
              </w:rPr>
            </w:pPr>
            <w:r w:rsidRPr="003144C4">
              <w:rPr>
                <w:rFonts w:ascii="Garamond" w:hAnsi="Garamond"/>
                <w:sz w:val="24"/>
                <w:szCs w:val="24"/>
              </w:rPr>
              <w:t>Sense of pride in the things one has done</w:t>
            </w:r>
          </w:p>
        </w:tc>
      </w:tr>
      <w:tr w:rsidR="00CE5132" w:rsidRPr="00CE5132" w:rsidTr="00601A9B">
        <w:tc>
          <w:tcPr>
            <w:tcW w:w="1548" w:type="dxa"/>
          </w:tcPr>
          <w:p w:rsidR="00CE5132" w:rsidRPr="00CE5132" w:rsidRDefault="00CE5132" w:rsidP="00CE5132">
            <w:pPr>
              <w:rPr>
                <w:rFonts w:ascii="Garamond" w:hAnsi="Garamond"/>
                <w:sz w:val="24"/>
                <w:szCs w:val="24"/>
              </w:rPr>
            </w:pPr>
            <w:r w:rsidRPr="003144C4">
              <w:rPr>
                <w:rFonts w:ascii="Garamond" w:hAnsi="Garamond"/>
                <w:sz w:val="24"/>
                <w:szCs w:val="24"/>
              </w:rPr>
              <w:t>Responsibility</w:t>
            </w:r>
          </w:p>
        </w:tc>
        <w:tc>
          <w:tcPr>
            <w:tcW w:w="7308" w:type="dxa"/>
          </w:tcPr>
          <w:p w:rsidR="003144C4" w:rsidRPr="00CE5132" w:rsidRDefault="00CE5132" w:rsidP="00CE5132">
            <w:pPr>
              <w:rPr>
                <w:rFonts w:ascii="Garamond" w:hAnsi="Garamond"/>
                <w:sz w:val="24"/>
                <w:szCs w:val="24"/>
              </w:rPr>
            </w:pPr>
            <w:r w:rsidRPr="003144C4">
              <w:rPr>
                <w:rFonts w:ascii="Garamond" w:hAnsi="Garamond"/>
                <w:sz w:val="24"/>
                <w:szCs w:val="24"/>
              </w:rPr>
              <w:t>Willingly fulfilling one’s obligations and duties</w:t>
            </w:r>
          </w:p>
        </w:tc>
      </w:tr>
      <w:tr w:rsidR="00CE5132" w:rsidRPr="00CE5132" w:rsidTr="00601A9B">
        <w:tc>
          <w:tcPr>
            <w:tcW w:w="1548" w:type="dxa"/>
          </w:tcPr>
          <w:p w:rsidR="00CE5132" w:rsidRPr="00CE5132" w:rsidRDefault="00CE5132" w:rsidP="00CE5132">
            <w:pPr>
              <w:rPr>
                <w:rFonts w:ascii="Garamond" w:hAnsi="Garamond"/>
                <w:sz w:val="24"/>
                <w:szCs w:val="24"/>
              </w:rPr>
            </w:pPr>
            <w:r w:rsidRPr="003144C4">
              <w:rPr>
                <w:rFonts w:ascii="Garamond" w:hAnsi="Garamond"/>
                <w:sz w:val="24"/>
                <w:szCs w:val="24"/>
              </w:rPr>
              <w:t>Security</w:t>
            </w:r>
          </w:p>
        </w:tc>
        <w:tc>
          <w:tcPr>
            <w:tcW w:w="7308" w:type="dxa"/>
          </w:tcPr>
          <w:p w:rsidR="003144C4" w:rsidRPr="00CE5132" w:rsidRDefault="00CE5132" w:rsidP="00CE5132">
            <w:pPr>
              <w:rPr>
                <w:rFonts w:ascii="Garamond" w:hAnsi="Garamond"/>
                <w:sz w:val="24"/>
                <w:szCs w:val="24"/>
              </w:rPr>
            </w:pPr>
            <w:r w:rsidRPr="003144C4">
              <w:rPr>
                <w:rFonts w:ascii="Garamond" w:hAnsi="Garamond"/>
                <w:sz w:val="24"/>
                <w:szCs w:val="24"/>
              </w:rPr>
              <w:t>Sense of continuity and protection from risk</w:t>
            </w:r>
          </w:p>
        </w:tc>
      </w:tr>
      <w:tr w:rsidR="00CE5132" w:rsidRPr="00CE5132" w:rsidTr="00601A9B">
        <w:trPr>
          <w:trHeight w:val="70"/>
        </w:trPr>
        <w:tc>
          <w:tcPr>
            <w:tcW w:w="1548" w:type="dxa"/>
          </w:tcPr>
          <w:p w:rsidR="00CE5132" w:rsidRPr="00CE5132" w:rsidRDefault="00CE5132" w:rsidP="00CE5132">
            <w:pPr>
              <w:rPr>
                <w:rFonts w:ascii="Garamond" w:hAnsi="Garamond"/>
                <w:sz w:val="24"/>
                <w:szCs w:val="24"/>
              </w:rPr>
            </w:pPr>
            <w:r w:rsidRPr="003144C4">
              <w:rPr>
                <w:rFonts w:ascii="Garamond" w:hAnsi="Garamond"/>
                <w:sz w:val="24"/>
                <w:szCs w:val="24"/>
              </w:rPr>
              <w:t>Ambition</w:t>
            </w:r>
          </w:p>
        </w:tc>
        <w:tc>
          <w:tcPr>
            <w:tcW w:w="7308" w:type="dxa"/>
          </w:tcPr>
          <w:p w:rsidR="003144C4" w:rsidRPr="00CE5132" w:rsidRDefault="00CE5132" w:rsidP="00CE5132">
            <w:pPr>
              <w:rPr>
                <w:rFonts w:ascii="Garamond" w:hAnsi="Garamond"/>
                <w:sz w:val="24"/>
                <w:szCs w:val="24"/>
              </w:rPr>
            </w:pPr>
            <w:r w:rsidRPr="003144C4">
              <w:rPr>
                <w:rFonts w:ascii="Garamond" w:hAnsi="Garamond"/>
                <w:sz w:val="24"/>
                <w:szCs w:val="24"/>
              </w:rPr>
              <w:t>Getting ahead in life</w:t>
            </w:r>
          </w:p>
        </w:tc>
      </w:tr>
      <w:tr w:rsidR="00CE5132" w:rsidRPr="003144C4" w:rsidTr="00601A9B">
        <w:trPr>
          <w:trHeight w:val="70"/>
        </w:trPr>
        <w:tc>
          <w:tcPr>
            <w:tcW w:w="1548" w:type="dxa"/>
          </w:tcPr>
          <w:p w:rsidR="00CE5132" w:rsidRPr="003144C4" w:rsidRDefault="00CE5132" w:rsidP="00CE5132">
            <w:pPr>
              <w:rPr>
                <w:rFonts w:ascii="Garamond" w:hAnsi="Garamond"/>
                <w:sz w:val="24"/>
                <w:szCs w:val="24"/>
              </w:rPr>
            </w:pPr>
            <w:r w:rsidRPr="003144C4">
              <w:rPr>
                <w:rFonts w:ascii="Garamond" w:hAnsi="Garamond"/>
                <w:sz w:val="24"/>
                <w:szCs w:val="24"/>
              </w:rPr>
              <w:t>Pleasure</w:t>
            </w:r>
          </w:p>
        </w:tc>
        <w:tc>
          <w:tcPr>
            <w:tcW w:w="7308" w:type="dxa"/>
          </w:tcPr>
          <w:p w:rsidR="003144C4" w:rsidRPr="003144C4" w:rsidRDefault="00CE5132" w:rsidP="00CE5132">
            <w:pPr>
              <w:rPr>
                <w:rFonts w:ascii="Garamond" w:hAnsi="Garamond"/>
                <w:sz w:val="24"/>
                <w:szCs w:val="24"/>
              </w:rPr>
            </w:pPr>
            <w:r w:rsidRPr="003144C4">
              <w:rPr>
                <w:rFonts w:ascii="Garamond" w:hAnsi="Garamond"/>
                <w:sz w:val="24"/>
                <w:szCs w:val="24"/>
              </w:rPr>
              <w:t>Enjoying a leisurely life</w:t>
            </w:r>
          </w:p>
        </w:tc>
      </w:tr>
      <w:tr w:rsidR="00CE5132" w:rsidRPr="003144C4" w:rsidTr="00601A9B">
        <w:trPr>
          <w:trHeight w:val="70"/>
        </w:trPr>
        <w:tc>
          <w:tcPr>
            <w:tcW w:w="1548" w:type="dxa"/>
          </w:tcPr>
          <w:p w:rsidR="00CE5132" w:rsidRPr="003144C4" w:rsidRDefault="00CE5132" w:rsidP="00CE5132">
            <w:pPr>
              <w:rPr>
                <w:rFonts w:ascii="Garamond" w:hAnsi="Garamond"/>
                <w:sz w:val="24"/>
                <w:szCs w:val="24"/>
              </w:rPr>
            </w:pPr>
            <w:r w:rsidRPr="003144C4">
              <w:rPr>
                <w:rFonts w:ascii="Garamond" w:hAnsi="Garamond"/>
                <w:sz w:val="24"/>
                <w:szCs w:val="24"/>
              </w:rPr>
              <w:t>Altruism</w:t>
            </w:r>
          </w:p>
        </w:tc>
        <w:tc>
          <w:tcPr>
            <w:tcW w:w="7308" w:type="dxa"/>
          </w:tcPr>
          <w:p w:rsidR="003144C4" w:rsidRPr="003144C4" w:rsidRDefault="003144C4" w:rsidP="003144C4">
            <w:pPr>
              <w:rPr>
                <w:rFonts w:ascii="Garamond" w:hAnsi="Garamond" w:cs="Arial"/>
                <w:color w:val="333333"/>
                <w:sz w:val="24"/>
                <w:szCs w:val="24"/>
              </w:rPr>
            </w:pPr>
            <w:r>
              <w:rPr>
                <w:rStyle w:val="hwc"/>
                <w:rFonts w:ascii="Garamond" w:hAnsi="Garamond" w:cs="Arial"/>
                <w:color w:val="333333"/>
                <w:sz w:val="24"/>
                <w:szCs w:val="24"/>
              </w:rPr>
              <w:t>T</w:t>
            </w:r>
            <w:r w:rsidR="00CE5132" w:rsidRPr="003144C4">
              <w:rPr>
                <w:rStyle w:val="hwc"/>
                <w:rFonts w:ascii="Garamond" w:hAnsi="Garamond" w:cs="Arial"/>
                <w:color w:val="333333"/>
                <w:sz w:val="24"/>
                <w:szCs w:val="24"/>
              </w:rPr>
              <w:t>he</w:t>
            </w:r>
            <w:r w:rsidR="00CE5132" w:rsidRPr="003144C4">
              <w:rPr>
                <w:rFonts w:ascii="Garamond" w:hAnsi="Garamond" w:cs="Arial"/>
                <w:color w:val="333333"/>
                <w:sz w:val="24"/>
                <w:szCs w:val="24"/>
              </w:rPr>
              <w:t xml:space="preserve"> </w:t>
            </w:r>
            <w:r w:rsidR="00CE5132" w:rsidRPr="003144C4">
              <w:rPr>
                <w:rStyle w:val="hwc"/>
                <w:rFonts w:ascii="Garamond" w:hAnsi="Garamond" w:cs="Arial"/>
                <w:color w:val="333333"/>
                <w:sz w:val="24"/>
                <w:szCs w:val="24"/>
              </w:rPr>
              <w:t>practice</w:t>
            </w:r>
            <w:r w:rsidR="00CE5132" w:rsidRPr="003144C4">
              <w:rPr>
                <w:rFonts w:ascii="Garamond" w:hAnsi="Garamond" w:cs="Arial"/>
                <w:color w:val="333333"/>
                <w:sz w:val="24"/>
                <w:szCs w:val="24"/>
              </w:rPr>
              <w:t xml:space="preserve"> </w:t>
            </w:r>
            <w:r w:rsidR="00CE5132" w:rsidRPr="003144C4">
              <w:rPr>
                <w:rStyle w:val="hwc"/>
                <w:rFonts w:ascii="Garamond" w:hAnsi="Garamond" w:cs="Arial"/>
                <w:color w:val="333333"/>
                <w:sz w:val="24"/>
                <w:szCs w:val="24"/>
              </w:rPr>
              <w:t>of</w:t>
            </w:r>
            <w:r w:rsidR="00CE5132" w:rsidRPr="003144C4">
              <w:rPr>
                <w:rFonts w:ascii="Garamond" w:hAnsi="Garamond" w:cs="Arial"/>
                <w:color w:val="333333"/>
                <w:sz w:val="24"/>
                <w:szCs w:val="24"/>
              </w:rPr>
              <w:t xml:space="preserve"> </w:t>
            </w:r>
            <w:r w:rsidR="00CE5132" w:rsidRPr="003144C4">
              <w:rPr>
                <w:rStyle w:val="hwc"/>
                <w:rFonts w:ascii="Garamond" w:hAnsi="Garamond" w:cs="Arial"/>
                <w:color w:val="333333"/>
                <w:sz w:val="24"/>
                <w:szCs w:val="24"/>
              </w:rPr>
              <w:t>unselfish</w:t>
            </w:r>
            <w:r w:rsidR="00CE5132" w:rsidRPr="003144C4">
              <w:rPr>
                <w:rFonts w:ascii="Garamond" w:hAnsi="Garamond" w:cs="Arial"/>
                <w:color w:val="333333"/>
                <w:sz w:val="24"/>
                <w:szCs w:val="24"/>
              </w:rPr>
              <w:t xml:space="preserve"> </w:t>
            </w:r>
            <w:r w:rsidR="00CE5132" w:rsidRPr="003144C4">
              <w:rPr>
                <w:rStyle w:val="hwc"/>
                <w:rFonts w:ascii="Garamond" w:hAnsi="Garamond" w:cs="Arial"/>
                <w:color w:val="333333"/>
                <w:sz w:val="24"/>
                <w:szCs w:val="24"/>
              </w:rPr>
              <w:t>concern</w:t>
            </w:r>
            <w:r w:rsidR="00CE5132" w:rsidRPr="003144C4">
              <w:rPr>
                <w:rFonts w:ascii="Garamond" w:hAnsi="Garamond" w:cs="Arial"/>
                <w:color w:val="333333"/>
                <w:sz w:val="24"/>
                <w:szCs w:val="24"/>
              </w:rPr>
              <w:t xml:space="preserve"> </w:t>
            </w:r>
            <w:r w:rsidR="00CE5132" w:rsidRPr="003144C4">
              <w:rPr>
                <w:rStyle w:val="hwc"/>
                <w:rFonts w:ascii="Garamond" w:hAnsi="Garamond" w:cs="Arial"/>
                <w:color w:val="333333"/>
                <w:sz w:val="24"/>
                <w:szCs w:val="24"/>
              </w:rPr>
              <w:t>for</w:t>
            </w:r>
            <w:r w:rsidR="00CE5132" w:rsidRPr="003144C4">
              <w:rPr>
                <w:rFonts w:ascii="Garamond" w:hAnsi="Garamond" w:cs="Arial"/>
                <w:color w:val="333333"/>
                <w:sz w:val="24"/>
                <w:szCs w:val="24"/>
              </w:rPr>
              <w:t xml:space="preserve"> </w:t>
            </w:r>
            <w:r w:rsidR="00CE5132" w:rsidRPr="003144C4">
              <w:rPr>
                <w:rStyle w:val="hwc"/>
                <w:rFonts w:ascii="Garamond" w:hAnsi="Garamond" w:cs="Arial"/>
                <w:color w:val="333333"/>
                <w:sz w:val="24"/>
                <w:szCs w:val="24"/>
              </w:rPr>
              <w:t>or</w:t>
            </w:r>
            <w:r w:rsidR="00CE5132" w:rsidRPr="003144C4">
              <w:rPr>
                <w:rFonts w:ascii="Garamond" w:hAnsi="Garamond" w:cs="Arial"/>
                <w:color w:val="333333"/>
                <w:sz w:val="24"/>
                <w:szCs w:val="24"/>
              </w:rPr>
              <w:t xml:space="preserve"> </w:t>
            </w:r>
            <w:r w:rsidR="00CE5132" w:rsidRPr="003144C4">
              <w:rPr>
                <w:rStyle w:val="hwc"/>
                <w:rFonts w:ascii="Garamond" w:hAnsi="Garamond" w:cs="Arial"/>
                <w:color w:val="333333"/>
                <w:sz w:val="24"/>
                <w:szCs w:val="24"/>
              </w:rPr>
              <w:t>devotion</w:t>
            </w:r>
            <w:r w:rsidR="00CE5132" w:rsidRPr="003144C4">
              <w:rPr>
                <w:rFonts w:ascii="Garamond" w:hAnsi="Garamond" w:cs="Arial"/>
                <w:color w:val="333333"/>
                <w:sz w:val="24"/>
                <w:szCs w:val="24"/>
              </w:rPr>
              <w:t xml:space="preserve"> </w:t>
            </w:r>
            <w:r w:rsidR="00CE5132" w:rsidRPr="003144C4">
              <w:rPr>
                <w:rStyle w:val="hwc"/>
                <w:rFonts w:ascii="Garamond" w:hAnsi="Garamond" w:cs="Arial"/>
                <w:color w:val="333333"/>
                <w:sz w:val="24"/>
                <w:szCs w:val="24"/>
              </w:rPr>
              <w:t>to</w:t>
            </w:r>
            <w:r w:rsidR="00CE5132" w:rsidRPr="003144C4">
              <w:rPr>
                <w:rFonts w:ascii="Garamond" w:hAnsi="Garamond" w:cs="Arial"/>
                <w:color w:val="333333"/>
                <w:sz w:val="24"/>
                <w:szCs w:val="24"/>
              </w:rPr>
              <w:t xml:space="preserve"> </w:t>
            </w:r>
            <w:r w:rsidR="00CE5132" w:rsidRPr="003144C4">
              <w:rPr>
                <w:rStyle w:val="hwc"/>
                <w:rFonts w:ascii="Garamond" w:hAnsi="Garamond" w:cs="Arial"/>
                <w:color w:val="333333"/>
                <w:sz w:val="24"/>
                <w:szCs w:val="24"/>
              </w:rPr>
              <w:t>the</w:t>
            </w:r>
            <w:r w:rsidR="00CE5132" w:rsidRPr="003144C4">
              <w:rPr>
                <w:rFonts w:ascii="Garamond" w:hAnsi="Garamond" w:cs="Arial"/>
                <w:color w:val="333333"/>
                <w:sz w:val="24"/>
                <w:szCs w:val="24"/>
              </w:rPr>
              <w:t xml:space="preserve"> </w:t>
            </w:r>
            <w:r w:rsidR="00CE5132" w:rsidRPr="003144C4">
              <w:rPr>
                <w:rStyle w:val="hwc"/>
                <w:rFonts w:ascii="Garamond" w:hAnsi="Garamond" w:cs="Arial"/>
                <w:color w:val="333333"/>
                <w:sz w:val="24"/>
                <w:szCs w:val="24"/>
              </w:rPr>
              <w:t>welfare</w:t>
            </w:r>
            <w:r w:rsidR="00CE5132" w:rsidRPr="003144C4">
              <w:rPr>
                <w:rFonts w:ascii="Garamond" w:hAnsi="Garamond" w:cs="Arial"/>
                <w:color w:val="333333"/>
                <w:sz w:val="24"/>
                <w:szCs w:val="24"/>
              </w:rPr>
              <w:t xml:space="preserve"> </w:t>
            </w:r>
            <w:r w:rsidR="00CE5132" w:rsidRPr="003144C4">
              <w:rPr>
                <w:rStyle w:val="hwc"/>
                <w:rFonts w:ascii="Garamond" w:hAnsi="Garamond" w:cs="Arial"/>
                <w:color w:val="333333"/>
                <w:sz w:val="24"/>
                <w:szCs w:val="24"/>
              </w:rPr>
              <w:t>of</w:t>
            </w:r>
            <w:r w:rsidR="00CE5132" w:rsidRPr="003144C4">
              <w:rPr>
                <w:rFonts w:ascii="Garamond" w:hAnsi="Garamond" w:cs="Arial"/>
                <w:color w:val="333333"/>
                <w:sz w:val="24"/>
                <w:szCs w:val="24"/>
              </w:rPr>
              <w:t xml:space="preserve"> </w:t>
            </w:r>
            <w:r w:rsidR="00CE5132" w:rsidRPr="003144C4">
              <w:rPr>
                <w:rStyle w:val="hwc"/>
                <w:rFonts w:ascii="Garamond" w:hAnsi="Garamond" w:cs="Arial"/>
                <w:color w:val="333333"/>
                <w:sz w:val="24"/>
                <w:szCs w:val="24"/>
              </w:rPr>
              <w:t>others</w:t>
            </w:r>
          </w:p>
        </w:tc>
      </w:tr>
      <w:tr w:rsidR="003144C4" w:rsidRPr="003144C4" w:rsidTr="00601A9B">
        <w:trPr>
          <w:trHeight w:val="70"/>
        </w:trPr>
        <w:tc>
          <w:tcPr>
            <w:tcW w:w="1548" w:type="dxa"/>
          </w:tcPr>
          <w:p w:rsidR="003144C4" w:rsidRPr="003144C4" w:rsidRDefault="003144C4" w:rsidP="00CE5132">
            <w:pPr>
              <w:rPr>
                <w:rFonts w:ascii="Garamond" w:hAnsi="Garamond"/>
                <w:sz w:val="24"/>
                <w:szCs w:val="24"/>
              </w:rPr>
            </w:pPr>
            <w:r w:rsidRPr="003144C4">
              <w:rPr>
                <w:rFonts w:ascii="Garamond" w:hAnsi="Garamond"/>
                <w:sz w:val="24"/>
                <w:szCs w:val="24"/>
              </w:rPr>
              <w:t>Nature</w:t>
            </w:r>
          </w:p>
        </w:tc>
        <w:tc>
          <w:tcPr>
            <w:tcW w:w="7308" w:type="dxa"/>
          </w:tcPr>
          <w:p w:rsidR="003144C4" w:rsidRPr="003144C4" w:rsidRDefault="003144C4" w:rsidP="003144C4">
            <w:pPr>
              <w:rPr>
                <w:rStyle w:val="hwc"/>
                <w:rFonts w:ascii="Garamond" w:hAnsi="Garamond" w:cs="Arial"/>
                <w:color w:val="333333"/>
                <w:sz w:val="24"/>
                <w:szCs w:val="24"/>
              </w:rPr>
            </w:pPr>
            <w:r w:rsidRPr="003144C4">
              <w:rPr>
                <w:rStyle w:val="hwc"/>
                <w:rFonts w:ascii="Garamond" w:hAnsi="Garamond" w:cs="Arial"/>
                <w:color w:val="333333"/>
                <w:sz w:val="24"/>
                <w:szCs w:val="24"/>
              </w:rPr>
              <w:t>T</w:t>
            </w:r>
            <w:r w:rsidRPr="003144C4">
              <w:rPr>
                <w:rStyle w:val="hwc"/>
                <w:rFonts w:ascii="Garamond" w:hAnsi="Garamond" w:cs="Arial"/>
                <w:color w:val="333333"/>
                <w:sz w:val="24"/>
                <w:szCs w:val="24"/>
              </w:rPr>
              <w:t>he</w:t>
            </w:r>
            <w:r w:rsidRPr="003144C4">
              <w:rPr>
                <w:rFonts w:ascii="Garamond" w:hAnsi="Garamond" w:cs="Arial"/>
                <w:color w:val="333333"/>
                <w:sz w:val="24"/>
                <w:szCs w:val="24"/>
              </w:rPr>
              <w:t xml:space="preserve"> </w:t>
            </w:r>
            <w:r w:rsidRPr="003144C4">
              <w:rPr>
                <w:rStyle w:val="hwc"/>
                <w:rFonts w:ascii="Garamond" w:hAnsi="Garamond" w:cs="Arial"/>
                <w:color w:val="333333"/>
                <w:sz w:val="24"/>
                <w:szCs w:val="24"/>
              </w:rPr>
              <w:t>elements</w:t>
            </w:r>
            <w:r w:rsidRPr="003144C4">
              <w:rPr>
                <w:rFonts w:ascii="Garamond" w:hAnsi="Garamond" w:cs="Arial"/>
                <w:color w:val="333333"/>
                <w:sz w:val="24"/>
                <w:szCs w:val="24"/>
              </w:rPr>
              <w:t xml:space="preserve"> </w:t>
            </w:r>
            <w:r w:rsidRPr="003144C4">
              <w:rPr>
                <w:rStyle w:val="hwc"/>
                <w:rFonts w:ascii="Garamond" w:hAnsi="Garamond" w:cs="Arial"/>
                <w:color w:val="333333"/>
                <w:sz w:val="24"/>
                <w:szCs w:val="24"/>
              </w:rPr>
              <w:t>of</w:t>
            </w:r>
            <w:r w:rsidRPr="003144C4">
              <w:rPr>
                <w:rFonts w:ascii="Garamond" w:hAnsi="Garamond" w:cs="Arial"/>
                <w:color w:val="333333"/>
                <w:sz w:val="24"/>
                <w:szCs w:val="24"/>
              </w:rPr>
              <w:t xml:space="preserve"> </w:t>
            </w:r>
            <w:r w:rsidRPr="003144C4">
              <w:rPr>
                <w:rStyle w:val="hwc"/>
                <w:rFonts w:ascii="Garamond" w:hAnsi="Garamond" w:cs="Arial"/>
                <w:color w:val="333333"/>
                <w:sz w:val="24"/>
                <w:szCs w:val="24"/>
              </w:rPr>
              <w:t>t</w:t>
            </w:r>
            <w:r w:rsidRPr="003144C4">
              <w:rPr>
                <w:rFonts w:ascii="Garamond" w:hAnsi="Garamond"/>
                <w:sz w:val="24"/>
                <w:szCs w:val="24"/>
              </w:rPr>
              <w:t xml:space="preserve">he natural </w:t>
            </w:r>
            <w:r w:rsidRPr="003144C4">
              <w:rPr>
                <w:rStyle w:val="hwc"/>
                <w:rFonts w:ascii="Garamond" w:hAnsi="Garamond" w:cs="Arial"/>
                <w:color w:val="333333"/>
                <w:sz w:val="24"/>
                <w:szCs w:val="24"/>
              </w:rPr>
              <w:t>world,</w:t>
            </w:r>
            <w:r w:rsidRPr="003144C4">
              <w:rPr>
                <w:rFonts w:ascii="Garamond" w:hAnsi="Garamond" w:cs="Arial"/>
                <w:color w:val="333333"/>
                <w:sz w:val="24"/>
                <w:szCs w:val="24"/>
              </w:rPr>
              <w:t xml:space="preserve"> </w:t>
            </w:r>
            <w:r w:rsidRPr="003144C4">
              <w:rPr>
                <w:rStyle w:val="hwc"/>
                <w:rFonts w:ascii="Garamond" w:hAnsi="Garamond" w:cs="Arial"/>
                <w:color w:val="333333"/>
                <w:sz w:val="24"/>
                <w:szCs w:val="24"/>
              </w:rPr>
              <w:t>as</w:t>
            </w:r>
            <w:r w:rsidRPr="003144C4">
              <w:rPr>
                <w:rFonts w:ascii="Garamond" w:hAnsi="Garamond" w:cs="Arial"/>
                <w:color w:val="333333"/>
                <w:sz w:val="24"/>
                <w:szCs w:val="24"/>
              </w:rPr>
              <w:t xml:space="preserve"> </w:t>
            </w:r>
            <w:r w:rsidRPr="003144C4">
              <w:rPr>
                <w:rStyle w:val="hwc"/>
                <w:rFonts w:ascii="Garamond" w:hAnsi="Garamond" w:cs="Arial"/>
                <w:color w:val="333333"/>
                <w:sz w:val="24"/>
                <w:szCs w:val="24"/>
              </w:rPr>
              <w:t>mountains,</w:t>
            </w:r>
            <w:r w:rsidRPr="003144C4">
              <w:rPr>
                <w:rFonts w:ascii="Garamond" w:hAnsi="Garamond" w:cs="Arial"/>
                <w:color w:val="333333"/>
                <w:sz w:val="24"/>
                <w:szCs w:val="24"/>
              </w:rPr>
              <w:t xml:space="preserve"> </w:t>
            </w:r>
            <w:r w:rsidRPr="003144C4">
              <w:rPr>
                <w:rStyle w:val="hwc"/>
                <w:rFonts w:ascii="Garamond" w:hAnsi="Garamond" w:cs="Arial"/>
                <w:color w:val="333333"/>
                <w:sz w:val="24"/>
                <w:szCs w:val="24"/>
              </w:rPr>
              <w:t>trees,</w:t>
            </w:r>
            <w:r w:rsidRPr="003144C4">
              <w:rPr>
                <w:rFonts w:ascii="Garamond" w:hAnsi="Garamond" w:cs="Arial"/>
                <w:color w:val="333333"/>
                <w:sz w:val="24"/>
                <w:szCs w:val="24"/>
              </w:rPr>
              <w:t xml:space="preserve"> </w:t>
            </w:r>
            <w:r w:rsidRPr="003144C4">
              <w:rPr>
                <w:rStyle w:val="hwc"/>
                <w:rFonts w:ascii="Garamond" w:hAnsi="Garamond" w:cs="Arial"/>
                <w:color w:val="333333"/>
                <w:sz w:val="24"/>
                <w:szCs w:val="24"/>
              </w:rPr>
              <w:t>animals,</w:t>
            </w:r>
            <w:r w:rsidRPr="003144C4">
              <w:rPr>
                <w:rStyle w:val="hwc"/>
                <w:rFonts w:ascii="Garamond" w:hAnsi="Garamond" w:cs="Arial"/>
                <w:color w:val="333333"/>
                <w:sz w:val="24"/>
                <w:szCs w:val="24"/>
              </w:rPr>
              <w:t xml:space="preserve"> insects,</w:t>
            </w:r>
            <w:r w:rsidRPr="003144C4">
              <w:rPr>
                <w:rFonts w:ascii="Garamond" w:hAnsi="Garamond" w:cs="Arial"/>
                <w:color w:val="333333"/>
                <w:sz w:val="24"/>
                <w:szCs w:val="24"/>
              </w:rPr>
              <w:t xml:space="preserve"> </w:t>
            </w:r>
            <w:r w:rsidRPr="003144C4">
              <w:rPr>
                <w:rStyle w:val="hwc"/>
                <w:rFonts w:ascii="Garamond" w:hAnsi="Garamond" w:cs="Arial"/>
                <w:color w:val="333333"/>
                <w:sz w:val="24"/>
                <w:szCs w:val="24"/>
              </w:rPr>
              <w:t>or</w:t>
            </w:r>
            <w:r w:rsidRPr="003144C4">
              <w:rPr>
                <w:rFonts w:ascii="Garamond" w:hAnsi="Garamond" w:cs="Arial"/>
                <w:color w:val="333333"/>
                <w:sz w:val="24"/>
                <w:szCs w:val="24"/>
              </w:rPr>
              <w:t xml:space="preserve"> </w:t>
            </w:r>
            <w:r w:rsidRPr="003144C4">
              <w:rPr>
                <w:rStyle w:val="hwc"/>
                <w:rFonts w:ascii="Garamond" w:hAnsi="Garamond" w:cs="Arial"/>
                <w:color w:val="333333"/>
                <w:sz w:val="24"/>
                <w:szCs w:val="24"/>
              </w:rPr>
              <w:t>rivers</w:t>
            </w:r>
          </w:p>
        </w:tc>
      </w:tr>
      <w:tr w:rsidR="003144C4" w:rsidRPr="003144C4" w:rsidTr="00601A9B">
        <w:trPr>
          <w:trHeight w:val="70"/>
        </w:trPr>
        <w:tc>
          <w:tcPr>
            <w:tcW w:w="1548" w:type="dxa"/>
          </w:tcPr>
          <w:p w:rsidR="003144C4" w:rsidRPr="003144C4" w:rsidRDefault="003144C4" w:rsidP="00CE5132">
            <w:pPr>
              <w:rPr>
                <w:rFonts w:ascii="Garamond" w:hAnsi="Garamond"/>
                <w:sz w:val="24"/>
                <w:szCs w:val="24"/>
              </w:rPr>
            </w:pPr>
            <w:r w:rsidRPr="003144C4">
              <w:rPr>
                <w:rFonts w:ascii="Garamond" w:hAnsi="Garamond"/>
                <w:sz w:val="24"/>
                <w:szCs w:val="24"/>
              </w:rPr>
              <w:t>Perceptiveness</w:t>
            </w:r>
          </w:p>
        </w:tc>
        <w:tc>
          <w:tcPr>
            <w:tcW w:w="7308" w:type="dxa"/>
          </w:tcPr>
          <w:p w:rsidR="003144C4" w:rsidRPr="003144C4" w:rsidRDefault="003144C4" w:rsidP="003144C4">
            <w:pPr>
              <w:rPr>
                <w:rStyle w:val="hwc"/>
                <w:rFonts w:ascii="Garamond" w:hAnsi="Garamond" w:cs="Arial"/>
                <w:color w:val="333333"/>
                <w:sz w:val="24"/>
                <w:szCs w:val="24"/>
              </w:rPr>
            </w:pPr>
            <w:r w:rsidRPr="003144C4">
              <w:rPr>
                <w:rStyle w:val="hwc"/>
                <w:rFonts w:ascii="Garamond" w:hAnsi="Garamond" w:cs="Arial"/>
                <w:color w:val="333333"/>
                <w:sz w:val="24"/>
                <w:szCs w:val="24"/>
              </w:rPr>
              <w:t>H</w:t>
            </w:r>
            <w:r w:rsidRPr="003144C4">
              <w:rPr>
                <w:rStyle w:val="hwc"/>
                <w:rFonts w:ascii="Garamond" w:hAnsi="Garamond" w:cs="Arial"/>
                <w:color w:val="333333"/>
                <w:sz w:val="24"/>
                <w:szCs w:val="24"/>
              </w:rPr>
              <w:t>aving</w:t>
            </w:r>
            <w:r w:rsidRPr="003144C4">
              <w:rPr>
                <w:rFonts w:ascii="Garamond" w:hAnsi="Garamond" w:cs="Arial"/>
                <w:color w:val="333333"/>
                <w:sz w:val="24"/>
                <w:szCs w:val="24"/>
              </w:rPr>
              <w:t xml:space="preserve"> </w:t>
            </w:r>
            <w:r w:rsidRPr="003144C4">
              <w:rPr>
                <w:rStyle w:val="hwc"/>
                <w:rFonts w:ascii="Garamond" w:hAnsi="Garamond" w:cs="Arial"/>
                <w:color w:val="333333"/>
                <w:sz w:val="24"/>
                <w:szCs w:val="24"/>
              </w:rPr>
              <w:t>or</w:t>
            </w:r>
            <w:r w:rsidRPr="003144C4">
              <w:rPr>
                <w:rFonts w:ascii="Garamond" w:hAnsi="Garamond" w:cs="Arial"/>
                <w:color w:val="333333"/>
                <w:sz w:val="24"/>
                <w:szCs w:val="24"/>
              </w:rPr>
              <w:t xml:space="preserve"> </w:t>
            </w:r>
            <w:r w:rsidRPr="003144C4">
              <w:rPr>
                <w:rStyle w:val="hwc"/>
                <w:rFonts w:ascii="Garamond" w:hAnsi="Garamond" w:cs="Arial"/>
                <w:color w:val="333333"/>
                <w:sz w:val="24"/>
                <w:szCs w:val="24"/>
              </w:rPr>
              <w:t>showing</w:t>
            </w:r>
            <w:r w:rsidRPr="003144C4">
              <w:rPr>
                <w:rFonts w:ascii="Garamond" w:hAnsi="Garamond" w:cs="Arial"/>
                <w:color w:val="333333"/>
                <w:sz w:val="24"/>
                <w:szCs w:val="24"/>
              </w:rPr>
              <w:t xml:space="preserve"> </w:t>
            </w:r>
            <w:r w:rsidRPr="003144C4">
              <w:rPr>
                <w:rStyle w:val="hwc"/>
                <w:rFonts w:ascii="Garamond" w:hAnsi="Garamond" w:cs="Arial"/>
                <w:color w:val="333333"/>
                <w:sz w:val="24"/>
                <w:szCs w:val="24"/>
              </w:rPr>
              <w:t>keenness</w:t>
            </w:r>
            <w:r w:rsidRPr="003144C4">
              <w:rPr>
                <w:rFonts w:ascii="Garamond" w:hAnsi="Garamond" w:cs="Arial"/>
                <w:color w:val="333333"/>
                <w:sz w:val="24"/>
                <w:szCs w:val="24"/>
              </w:rPr>
              <w:t xml:space="preserve"> </w:t>
            </w:r>
            <w:r w:rsidRPr="003144C4">
              <w:rPr>
                <w:rStyle w:val="hwc"/>
                <w:rFonts w:ascii="Garamond" w:hAnsi="Garamond" w:cs="Arial"/>
                <w:color w:val="333333"/>
                <w:sz w:val="24"/>
                <w:szCs w:val="24"/>
              </w:rPr>
              <w:t>of</w:t>
            </w:r>
            <w:r w:rsidRPr="003144C4">
              <w:rPr>
                <w:rFonts w:ascii="Garamond" w:hAnsi="Garamond" w:cs="Arial"/>
                <w:color w:val="333333"/>
                <w:sz w:val="24"/>
                <w:szCs w:val="24"/>
              </w:rPr>
              <w:t xml:space="preserve"> </w:t>
            </w:r>
            <w:hyperlink r:id="rId7" w:history="1">
              <w:r w:rsidRPr="003144C4">
                <w:rPr>
                  <w:rFonts w:ascii="Garamond" w:hAnsi="Garamond" w:cs="Arial"/>
                  <w:color w:val="333333"/>
                  <w:sz w:val="24"/>
                  <w:szCs w:val="24"/>
                </w:rPr>
                <w:t>insight</w:t>
              </w:r>
            </w:hyperlink>
            <w:r w:rsidRPr="003144C4">
              <w:rPr>
                <w:rFonts w:ascii="Garamond" w:hAnsi="Garamond" w:cs="Arial"/>
                <w:color w:val="333333"/>
                <w:sz w:val="24"/>
                <w:szCs w:val="24"/>
              </w:rPr>
              <w:t xml:space="preserve">, </w:t>
            </w:r>
            <w:r w:rsidRPr="003144C4">
              <w:rPr>
                <w:rStyle w:val="hwc"/>
                <w:rFonts w:ascii="Garamond" w:hAnsi="Garamond" w:cs="Arial"/>
                <w:color w:val="333333"/>
                <w:sz w:val="24"/>
                <w:szCs w:val="24"/>
              </w:rPr>
              <w:t>understanding,</w:t>
            </w:r>
            <w:r w:rsidRPr="003144C4">
              <w:rPr>
                <w:rFonts w:ascii="Garamond" w:hAnsi="Garamond" w:cs="Arial"/>
                <w:color w:val="333333"/>
                <w:sz w:val="24"/>
                <w:szCs w:val="24"/>
              </w:rPr>
              <w:t xml:space="preserve"> </w:t>
            </w:r>
            <w:r w:rsidRPr="003144C4">
              <w:rPr>
                <w:rStyle w:val="hwc"/>
                <w:rFonts w:ascii="Garamond" w:hAnsi="Garamond" w:cs="Arial"/>
                <w:color w:val="333333"/>
                <w:sz w:val="24"/>
                <w:szCs w:val="24"/>
              </w:rPr>
              <w:t>or</w:t>
            </w:r>
            <w:r w:rsidRPr="003144C4">
              <w:rPr>
                <w:rFonts w:ascii="Garamond" w:hAnsi="Garamond" w:cs="Arial"/>
                <w:color w:val="333333"/>
                <w:sz w:val="24"/>
                <w:szCs w:val="24"/>
              </w:rPr>
              <w:t xml:space="preserve"> </w:t>
            </w:r>
            <w:r w:rsidRPr="003144C4">
              <w:rPr>
                <w:rStyle w:val="hwc"/>
                <w:rFonts w:ascii="Garamond" w:hAnsi="Garamond" w:cs="Arial"/>
                <w:color w:val="333333"/>
                <w:sz w:val="24"/>
                <w:szCs w:val="24"/>
              </w:rPr>
              <w:t>intuition</w:t>
            </w:r>
          </w:p>
        </w:tc>
      </w:tr>
      <w:tr w:rsidR="003144C4" w:rsidRPr="003144C4" w:rsidTr="00601A9B">
        <w:trPr>
          <w:trHeight w:val="70"/>
        </w:trPr>
        <w:tc>
          <w:tcPr>
            <w:tcW w:w="1548" w:type="dxa"/>
          </w:tcPr>
          <w:p w:rsidR="003144C4" w:rsidRPr="003144C4" w:rsidRDefault="003144C4" w:rsidP="00CE5132">
            <w:pPr>
              <w:rPr>
                <w:rFonts w:ascii="Garamond" w:hAnsi="Garamond"/>
                <w:sz w:val="24"/>
                <w:szCs w:val="24"/>
              </w:rPr>
            </w:pPr>
            <w:r w:rsidRPr="003144C4">
              <w:rPr>
                <w:rFonts w:ascii="Garamond" w:hAnsi="Garamond"/>
                <w:sz w:val="24"/>
                <w:szCs w:val="24"/>
              </w:rPr>
              <w:t>Realism</w:t>
            </w:r>
          </w:p>
        </w:tc>
        <w:tc>
          <w:tcPr>
            <w:tcW w:w="7308" w:type="dxa"/>
          </w:tcPr>
          <w:p w:rsidR="003144C4" w:rsidRPr="003144C4" w:rsidRDefault="003144C4" w:rsidP="003144C4">
            <w:pPr>
              <w:shd w:val="clear" w:color="auto" w:fill="FFFFFF"/>
              <w:rPr>
                <w:rStyle w:val="hwc"/>
                <w:rFonts w:ascii="Garamond" w:hAnsi="Garamond" w:cs="Arial"/>
                <w:color w:val="333333"/>
                <w:sz w:val="24"/>
                <w:szCs w:val="24"/>
              </w:rPr>
            </w:pPr>
            <w:r w:rsidRPr="003144C4">
              <w:rPr>
                <w:rFonts w:ascii="Garamond" w:hAnsi="Garamond" w:cs="Arial"/>
                <w:color w:val="333333"/>
                <w:sz w:val="24"/>
                <w:szCs w:val="24"/>
              </w:rPr>
              <w:t>Interest in or concern for the actual or real, as distinguished from the abstract, speculative, etc.  The tendency to view or represent things as they really are</w:t>
            </w:r>
          </w:p>
        </w:tc>
      </w:tr>
      <w:tr w:rsidR="003144C4" w:rsidRPr="003144C4" w:rsidTr="00601A9B">
        <w:trPr>
          <w:trHeight w:val="70"/>
        </w:trPr>
        <w:tc>
          <w:tcPr>
            <w:tcW w:w="1548" w:type="dxa"/>
          </w:tcPr>
          <w:p w:rsidR="003144C4" w:rsidRPr="003144C4" w:rsidRDefault="003144C4" w:rsidP="00CE5132">
            <w:pPr>
              <w:rPr>
                <w:rFonts w:ascii="Garamond" w:hAnsi="Garamond"/>
                <w:sz w:val="24"/>
                <w:szCs w:val="24"/>
              </w:rPr>
            </w:pPr>
            <w:r w:rsidRPr="003144C4">
              <w:rPr>
                <w:rFonts w:ascii="Garamond" w:hAnsi="Garamond"/>
                <w:sz w:val="24"/>
                <w:szCs w:val="24"/>
              </w:rPr>
              <w:t>Serenity</w:t>
            </w:r>
          </w:p>
        </w:tc>
        <w:tc>
          <w:tcPr>
            <w:tcW w:w="7308" w:type="dxa"/>
          </w:tcPr>
          <w:p w:rsidR="003144C4" w:rsidRPr="003144C4" w:rsidRDefault="003144C4" w:rsidP="003144C4">
            <w:pPr>
              <w:shd w:val="clear" w:color="auto" w:fill="FFFFFF"/>
              <w:rPr>
                <w:rFonts w:ascii="Garamond" w:hAnsi="Garamond" w:cs="Arial"/>
                <w:color w:val="333333"/>
                <w:sz w:val="24"/>
                <w:szCs w:val="24"/>
              </w:rPr>
            </w:pPr>
            <w:r w:rsidRPr="003144C4">
              <w:rPr>
                <w:rStyle w:val="hwc"/>
                <w:rFonts w:ascii="Garamond" w:hAnsi="Garamond" w:cs="Arial"/>
                <w:color w:val="333333"/>
                <w:sz w:val="24"/>
                <w:szCs w:val="24"/>
              </w:rPr>
              <w:t>T</w:t>
            </w:r>
            <w:r w:rsidRPr="003144C4">
              <w:rPr>
                <w:rStyle w:val="hwc"/>
                <w:rFonts w:ascii="Garamond" w:hAnsi="Garamond" w:cs="Arial"/>
                <w:color w:val="333333"/>
                <w:sz w:val="24"/>
                <w:szCs w:val="24"/>
              </w:rPr>
              <w:t>he</w:t>
            </w:r>
            <w:r w:rsidRPr="003144C4">
              <w:rPr>
                <w:rFonts w:ascii="Garamond" w:hAnsi="Garamond" w:cs="Arial"/>
                <w:color w:val="333333"/>
                <w:sz w:val="24"/>
                <w:szCs w:val="24"/>
              </w:rPr>
              <w:t xml:space="preserve"> </w:t>
            </w:r>
            <w:r w:rsidRPr="003144C4">
              <w:rPr>
                <w:rStyle w:val="hwc"/>
                <w:rFonts w:ascii="Garamond" w:hAnsi="Garamond" w:cs="Arial"/>
                <w:color w:val="333333"/>
                <w:sz w:val="24"/>
                <w:szCs w:val="24"/>
              </w:rPr>
              <w:t>state</w:t>
            </w:r>
            <w:r w:rsidRPr="003144C4">
              <w:rPr>
                <w:rFonts w:ascii="Garamond" w:hAnsi="Garamond" w:cs="Arial"/>
                <w:color w:val="333333"/>
                <w:sz w:val="24"/>
                <w:szCs w:val="24"/>
              </w:rPr>
              <w:t xml:space="preserve"> </w:t>
            </w:r>
            <w:r w:rsidRPr="003144C4">
              <w:rPr>
                <w:rStyle w:val="hwc"/>
                <w:rFonts w:ascii="Garamond" w:hAnsi="Garamond" w:cs="Arial"/>
                <w:color w:val="333333"/>
                <w:sz w:val="24"/>
                <w:szCs w:val="24"/>
              </w:rPr>
              <w:t>or</w:t>
            </w:r>
            <w:r w:rsidRPr="003144C4">
              <w:rPr>
                <w:rFonts w:ascii="Garamond" w:hAnsi="Garamond" w:cs="Arial"/>
                <w:color w:val="333333"/>
                <w:sz w:val="24"/>
                <w:szCs w:val="24"/>
              </w:rPr>
              <w:t xml:space="preserve"> </w:t>
            </w:r>
            <w:r w:rsidRPr="003144C4">
              <w:rPr>
                <w:rStyle w:val="hwc"/>
                <w:rFonts w:ascii="Garamond" w:hAnsi="Garamond" w:cs="Arial"/>
                <w:color w:val="333333"/>
                <w:sz w:val="24"/>
                <w:szCs w:val="24"/>
              </w:rPr>
              <w:t>quality</w:t>
            </w:r>
            <w:r w:rsidRPr="003144C4">
              <w:rPr>
                <w:rFonts w:ascii="Garamond" w:hAnsi="Garamond" w:cs="Arial"/>
                <w:color w:val="333333"/>
                <w:sz w:val="24"/>
                <w:szCs w:val="24"/>
              </w:rPr>
              <w:t xml:space="preserve"> </w:t>
            </w:r>
            <w:r w:rsidRPr="003144C4">
              <w:rPr>
                <w:rStyle w:val="hwc"/>
                <w:rFonts w:ascii="Garamond" w:hAnsi="Garamond" w:cs="Arial"/>
                <w:color w:val="333333"/>
                <w:sz w:val="24"/>
                <w:szCs w:val="24"/>
              </w:rPr>
              <w:t>of</w:t>
            </w:r>
            <w:r w:rsidRPr="003144C4">
              <w:rPr>
                <w:rFonts w:ascii="Garamond" w:hAnsi="Garamond" w:cs="Arial"/>
                <w:color w:val="333333"/>
                <w:sz w:val="24"/>
                <w:szCs w:val="24"/>
              </w:rPr>
              <w:t xml:space="preserve"> </w:t>
            </w:r>
            <w:r w:rsidRPr="003144C4">
              <w:rPr>
                <w:rStyle w:val="hwc"/>
                <w:rFonts w:ascii="Garamond" w:hAnsi="Garamond" w:cs="Arial"/>
                <w:color w:val="333333"/>
                <w:sz w:val="24"/>
                <w:szCs w:val="24"/>
              </w:rPr>
              <w:t>being</w:t>
            </w:r>
            <w:r w:rsidRPr="003144C4">
              <w:rPr>
                <w:rFonts w:ascii="Garamond" w:hAnsi="Garamond" w:cs="Arial"/>
                <w:color w:val="333333"/>
                <w:sz w:val="24"/>
                <w:szCs w:val="24"/>
              </w:rPr>
              <w:t xml:space="preserve"> </w:t>
            </w:r>
            <w:hyperlink r:id="rId8" w:history="1">
              <w:r w:rsidRPr="003144C4">
                <w:rPr>
                  <w:rFonts w:ascii="Garamond" w:hAnsi="Garamond" w:cs="Arial"/>
                  <w:color w:val="333333"/>
                  <w:sz w:val="24"/>
                  <w:szCs w:val="24"/>
                </w:rPr>
                <w:t>serene</w:t>
              </w:r>
            </w:hyperlink>
            <w:r w:rsidRPr="003144C4">
              <w:rPr>
                <w:rFonts w:ascii="Garamond" w:hAnsi="Garamond" w:cs="Arial"/>
                <w:color w:val="333333"/>
                <w:sz w:val="24"/>
                <w:szCs w:val="24"/>
              </w:rPr>
              <w:t xml:space="preserve">, </w:t>
            </w:r>
            <w:r w:rsidRPr="003144C4">
              <w:rPr>
                <w:rStyle w:val="hwc"/>
                <w:rFonts w:ascii="Garamond" w:hAnsi="Garamond" w:cs="Arial"/>
                <w:color w:val="333333"/>
                <w:sz w:val="24"/>
                <w:szCs w:val="24"/>
              </w:rPr>
              <w:t>calm,</w:t>
            </w:r>
            <w:r w:rsidRPr="003144C4">
              <w:rPr>
                <w:rFonts w:ascii="Garamond" w:hAnsi="Garamond" w:cs="Arial"/>
                <w:color w:val="333333"/>
                <w:sz w:val="24"/>
                <w:szCs w:val="24"/>
              </w:rPr>
              <w:t xml:space="preserve"> </w:t>
            </w:r>
            <w:r w:rsidRPr="003144C4">
              <w:rPr>
                <w:rStyle w:val="hwc"/>
                <w:rFonts w:ascii="Garamond" w:hAnsi="Garamond" w:cs="Arial"/>
                <w:color w:val="333333"/>
                <w:sz w:val="24"/>
                <w:szCs w:val="24"/>
              </w:rPr>
              <w:t>or</w:t>
            </w:r>
            <w:r w:rsidRPr="003144C4">
              <w:rPr>
                <w:rFonts w:ascii="Garamond" w:hAnsi="Garamond" w:cs="Arial"/>
                <w:color w:val="333333"/>
                <w:sz w:val="24"/>
                <w:szCs w:val="24"/>
              </w:rPr>
              <w:t xml:space="preserve"> </w:t>
            </w:r>
            <w:r w:rsidRPr="003144C4">
              <w:rPr>
                <w:rStyle w:val="hwc"/>
                <w:rFonts w:ascii="Garamond" w:hAnsi="Garamond" w:cs="Arial"/>
                <w:color w:val="333333"/>
                <w:sz w:val="24"/>
                <w:szCs w:val="24"/>
              </w:rPr>
              <w:t>tranquil;</w:t>
            </w:r>
            <w:r w:rsidRPr="003144C4">
              <w:rPr>
                <w:rFonts w:ascii="Garamond" w:hAnsi="Garamond" w:cs="Arial"/>
                <w:color w:val="333333"/>
                <w:sz w:val="24"/>
                <w:szCs w:val="24"/>
              </w:rPr>
              <w:t xml:space="preserve"> </w:t>
            </w:r>
            <w:r w:rsidRPr="003144C4">
              <w:rPr>
                <w:rStyle w:val="hwc"/>
                <w:rFonts w:ascii="Garamond" w:hAnsi="Garamond" w:cs="Arial"/>
                <w:color w:val="333333"/>
                <w:sz w:val="24"/>
                <w:szCs w:val="24"/>
              </w:rPr>
              <w:t>sereneness</w:t>
            </w:r>
          </w:p>
        </w:tc>
      </w:tr>
      <w:tr w:rsidR="003144C4" w:rsidRPr="003144C4" w:rsidTr="00601A9B">
        <w:trPr>
          <w:trHeight w:val="70"/>
        </w:trPr>
        <w:tc>
          <w:tcPr>
            <w:tcW w:w="1548" w:type="dxa"/>
          </w:tcPr>
          <w:p w:rsidR="003144C4" w:rsidRPr="003144C4" w:rsidRDefault="003144C4" w:rsidP="00CE5132">
            <w:pPr>
              <w:rPr>
                <w:rFonts w:ascii="Garamond" w:hAnsi="Garamond"/>
                <w:sz w:val="24"/>
                <w:szCs w:val="24"/>
              </w:rPr>
            </w:pPr>
            <w:r w:rsidRPr="003144C4">
              <w:rPr>
                <w:rFonts w:ascii="Garamond" w:hAnsi="Garamond"/>
                <w:sz w:val="24"/>
                <w:szCs w:val="24"/>
              </w:rPr>
              <w:t>Wisdom</w:t>
            </w:r>
          </w:p>
        </w:tc>
        <w:tc>
          <w:tcPr>
            <w:tcW w:w="7308" w:type="dxa"/>
          </w:tcPr>
          <w:p w:rsidR="003144C4" w:rsidRPr="003144C4" w:rsidRDefault="003144C4" w:rsidP="003144C4">
            <w:pPr>
              <w:shd w:val="clear" w:color="auto" w:fill="FFFFFF"/>
              <w:rPr>
                <w:rStyle w:val="hwc"/>
                <w:rFonts w:ascii="Garamond" w:hAnsi="Garamond" w:cs="Arial"/>
                <w:color w:val="333333"/>
                <w:sz w:val="24"/>
                <w:szCs w:val="24"/>
              </w:rPr>
            </w:pPr>
            <w:r>
              <w:rPr>
                <w:rStyle w:val="hwc"/>
                <w:rFonts w:ascii="Garamond" w:hAnsi="Garamond" w:cs="Arial"/>
                <w:color w:val="333333"/>
                <w:sz w:val="24"/>
                <w:szCs w:val="24"/>
              </w:rPr>
              <w:t>S</w:t>
            </w:r>
            <w:r w:rsidRPr="003144C4">
              <w:rPr>
                <w:rStyle w:val="hwc"/>
                <w:rFonts w:ascii="Garamond" w:hAnsi="Garamond" w:cs="Arial"/>
                <w:color w:val="333333"/>
                <w:sz w:val="24"/>
                <w:szCs w:val="24"/>
              </w:rPr>
              <w:t>cholarly</w:t>
            </w:r>
            <w:r w:rsidRPr="003144C4">
              <w:rPr>
                <w:rFonts w:ascii="Garamond" w:hAnsi="Garamond" w:cs="Arial"/>
                <w:color w:val="333333"/>
                <w:sz w:val="24"/>
                <w:szCs w:val="24"/>
              </w:rPr>
              <w:t xml:space="preserve"> </w:t>
            </w:r>
            <w:r w:rsidRPr="003144C4">
              <w:rPr>
                <w:rStyle w:val="hwc"/>
                <w:rFonts w:ascii="Garamond" w:hAnsi="Garamond" w:cs="Arial"/>
                <w:color w:val="333333"/>
                <w:sz w:val="24"/>
                <w:szCs w:val="24"/>
              </w:rPr>
              <w:t>knowledge</w:t>
            </w:r>
            <w:r w:rsidRPr="003144C4">
              <w:rPr>
                <w:rFonts w:ascii="Garamond" w:hAnsi="Garamond" w:cs="Arial"/>
                <w:color w:val="333333"/>
                <w:sz w:val="24"/>
                <w:szCs w:val="24"/>
              </w:rPr>
              <w:t xml:space="preserve"> </w:t>
            </w:r>
            <w:r w:rsidRPr="003144C4">
              <w:rPr>
                <w:rStyle w:val="hwc"/>
                <w:rFonts w:ascii="Garamond" w:hAnsi="Garamond" w:cs="Arial"/>
                <w:color w:val="333333"/>
                <w:sz w:val="24"/>
                <w:szCs w:val="24"/>
              </w:rPr>
              <w:t>or</w:t>
            </w:r>
            <w:r w:rsidRPr="003144C4">
              <w:rPr>
                <w:rFonts w:ascii="Garamond" w:hAnsi="Garamond" w:cs="Arial"/>
                <w:color w:val="333333"/>
                <w:sz w:val="24"/>
                <w:szCs w:val="24"/>
              </w:rPr>
              <w:t xml:space="preserve"> </w:t>
            </w:r>
            <w:r w:rsidRPr="003144C4">
              <w:rPr>
                <w:rStyle w:val="hwc"/>
                <w:rFonts w:ascii="Garamond" w:hAnsi="Garamond" w:cs="Arial"/>
                <w:color w:val="333333"/>
                <w:sz w:val="24"/>
                <w:szCs w:val="24"/>
              </w:rPr>
              <w:t>learning</w:t>
            </w:r>
          </w:p>
        </w:tc>
      </w:tr>
      <w:tr w:rsidR="003144C4" w:rsidRPr="003144C4" w:rsidTr="00601A9B">
        <w:trPr>
          <w:trHeight w:val="70"/>
        </w:trPr>
        <w:tc>
          <w:tcPr>
            <w:tcW w:w="1548" w:type="dxa"/>
          </w:tcPr>
          <w:p w:rsidR="003144C4" w:rsidRPr="003144C4" w:rsidRDefault="003144C4" w:rsidP="00CE5132">
            <w:pPr>
              <w:rPr>
                <w:rFonts w:ascii="Garamond" w:hAnsi="Garamond"/>
                <w:sz w:val="24"/>
                <w:szCs w:val="24"/>
              </w:rPr>
            </w:pPr>
            <w:r w:rsidRPr="003144C4">
              <w:rPr>
                <w:rFonts w:ascii="Garamond" w:hAnsi="Garamond"/>
                <w:sz w:val="24"/>
                <w:szCs w:val="24"/>
              </w:rPr>
              <w:t>Resilience</w:t>
            </w:r>
          </w:p>
        </w:tc>
        <w:tc>
          <w:tcPr>
            <w:tcW w:w="7308" w:type="dxa"/>
          </w:tcPr>
          <w:p w:rsidR="003144C4" w:rsidRPr="003144C4" w:rsidRDefault="003144C4" w:rsidP="003144C4">
            <w:pPr>
              <w:shd w:val="clear" w:color="auto" w:fill="FFFFFF"/>
              <w:rPr>
                <w:rStyle w:val="hwc"/>
                <w:rFonts w:ascii="Garamond" w:hAnsi="Garamond" w:cs="Arial"/>
                <w:color w:val="333333"/>
                <w:sz w:val="24"/>
                <w:szCs w:val="24"/>
              </w:rPr>
            </w:pPr>
            <w:r w:rsidRPr="003144C4">
              <w:rPr>
                <w:rFonts w:ascii="Garamond" w:hAnsi="Garamond" w:cs="Arial"/>
                <w:color w:val="333333"/>
                <w:sz w:val="24"/>
                <w:szCs w:val="24"/>
              </w:rPr>
              <w:t xml:space="preserve">The power or ability to return to the original form, position, etc., after being bent, compressed, or </w:t>
            </w:r>
            <w:r>
              <w:rPr>
                <w:rFonts w:ascii="Garamond" w:hAnsi="Garamond" w:cs="Arial"/>
                <w:color w:val="333333"/>
                <w:sz w:val="24"/>
                <w:szCs w:val="24"/>
              </w:rPr>
              <w:t xml:space="preserve">stretched, </w:t>
            </w:r>
            <w:r w:rsidRPr="003144C4">
              <w:rPr>
                <w:rFonts w:ascii="Garamond" w:hAnsi="Garamond" w:cs="Arial"/>
                <w:color w:val="333333"/>
                <w:sz w:val="24"/>
                <w:szCs w:val="24"/>
              </w:rPr>
              <w:t xml:space="preserve">or </w:t>
            </w:r>
            <w:r>
              <w:rPr>
                <w:rFonts w:ascii="Garamond" w:hAnsi="Garamond" w:cs="Arial"/>
                <w:color w:val="333333"/>
                <w:sz w:val="24"/>
                <w:szCs w:val="24"/>
              </w:rPr>
              <w:t xml:space="preserve">the </w:t>
            </w:r>
            <w:r w:rsidRPr="003144C4">
              <w:rPr>
                <w:rFonts w:ascii="Garamond" w:hAnsi="Garamond" w:cs="Arial"/>
                <w:color w:val="333333"/>
                <w:sz w:val="24"/>
                <w:szCs w:val="24"/>
              </w:rPr>
              <w:t xml:space="preserve">ability to recover readily from illness, depression, adversity, or the </w:t>
            </w:r>
            <w:r>
              <w:rPr>
                <w:rFonts w:ascii="Garamond" w:hAnsi="Garamond" w:cs="Arial"/>
                <w:color w:val="333333"/>
                <w:sz w:val="24"/>
                <w:szCs w:val="24"/>
              </w:rPr>
              <w:t>like</w:t>
            </w:r>
          </w:p>
        </w:tc>
      </w:tr>
    </w:tbl>
    <w:p w:rsidR="00CE5132" w:rsidRPr="002A5150" w:rsidRDefault="00CE5132" w:rsidP="002A5150">
      <w:pPr>
        <w:shd w:val="clear" w:color="auto" w:fill="FFFFFF"/>
        <w:rPr>
          <w:rFonts w:ascii="Garamond" w:hAnsi="Garamond" w:cs="Arial"/>
          <w:sz w:val="24"/>
          <w:szCs w:val="24"/>
        </w:rPr>
      </w:pPr>
    </w:p>
    <w:sectPr w:rsidR="00CE5132" w:rsidRPr="002A515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4C4" w:rsidRDefault="003144C4" w:rsidP="003144C4">
      <w:pPr>
        <w:spacing w:after="0" w:line="240" w:lineRule="auto"/>
      </w:pPr>
      <w:r>
        <w:separator/>
      </w:r>
    </w:p>
  </w:endnote>
  <w:endnote w:type="continuationSeparator" w:id="0">
    <w:p w:rsidR="003144C4" w:rsidRDefault="003144C4" w:rsidP="00314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4C4" w:rsidRDefault="003144C4" w:rsidP="003144C4">
      <w:pPr>
        <w:spacing w:after="0" w:line="240" w:lineRule="auto"/>
      </w:pPr>
      <w:r>
        <w:separator/>
      </w:r>
    </w:p>
  </w:footnote>
  <w:footnote w:type="continuationSeparator" w:id="0">
    <w:p w:rsidR="003144C4" w:rsidRDefault="003144C4" w:rsidP="00314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4C4" w:rsidRPr="003144C4" w:rsidRDefault="003144C4" w:rsidP="003144C4">
    <w:pPr>
      <w:pStyle w:val="Header"/>
      <w:jc w:val="right"/>
      <w:rPr>
        <w:rFonts w:ascii="Garamond" w:hAnsi="Garamond"/>
      </w:rPr>
    </w:pPr>
    <w:r>
      <w:rPr>
        <w:rFonts w:ascii="Garamond" w:hAnsi="Garamond"/>
      </w:rPr>
      <w:t>Literature 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50"/>
    <w:rsid w:val="000F30ED"/>
    <w:rsid w:val="002A5150"/>
    <w:rsid w:val="003144C4"/>
    <w:rsid w:val="00CE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5150"/>
    <w:pPr>
      <w:spacing w:after="0" w:line="240" w:lineRule="auto"/>
    </w:pPr>
  </w:style>
  <w:style w:type="character" w:customStyle="1" w:styleId="hwc">
    <w:name w:val="hwc"/>
    <w:basedOn w:val="DefaultParagraphFont"/>
    <w:rsid w:val="002A5150"/>
  </w:style>
  <w:style w:type="table" w:styleId="TableGrid">
    <w:name w:val="Table Grid"/>
    <w:basedOn w:val="TableNormal"/>
    <w:rsid w:val="00CE5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4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4C4"/>
  </w:style>
  <w:style w:type="paragraph" w:styleId="Footer">
    <w:name w:val="footer"/>
    <w:basedOn w:val="Normal"/>
    <w:link w:val="FooterChar"/>
    <w:uiPriority w:val="99"/>
    <w:unhideWhenUsed/>
    <w:rsid w:val="00314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4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5150"/>
    <w:pPr>
      <w:spacing w:after="0" w:line="240" w:lineRule="auto"/>
    </w:pPr>
  </w:style>
  <w:style w:type="character" w:customStyle="1" w:styleId="hwc">
    <w:name w:val="hwc"/>
    <w:basedOn w:val="DefaultParagraphFont"/>
    <w:rsid w:val="002A5150"/>
  </w:style>
  <w:style w:type="table" w:styleId="TableGrid">
    <w:name w:val="Table Grid"/>
    <w:basedOn w:val="TableNormal"/>
    <w:rsid w:val="00CE5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4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4C4"/>
  </w:style>
  <w:style w:type="paragraph" w:styleId="Footer">
    <w:name w:val="footer"/>
    <w:basedOn w:val="Normal"/>
    <w:link w:val="FooterChar"/>
    <w:uiPriority w:val="99"/>
    <w:unhideWhenUsed/>
    <w:rsid w:val="00314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6842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35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699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2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8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59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6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65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481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39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831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763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38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11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6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08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00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55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29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7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986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646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57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17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636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489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4937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977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510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12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8294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33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9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50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744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53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169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407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496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13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5844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351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6398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ionary.reference.com/browse/seren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ctionary.reference.com/browse/insigh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Brockton Public Schools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2014-05-01T11:42:00Z</dcterms:created>
  <dcterms:modified xsi:type="dcterms:W3CDTF">2014-05-01T12:16:00Z</dcterms:modified>
</cp:coreProperties>
</file>