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B1" w:rsidRDefault="000D6E4D" w:rsidP="00A445B1">
      <w:pPr>
        <w:jc w:val="center"/>
        <w:rPr>
          <w:rFonts w:ascii="Garamond" w:hAnsi="Garamond"/>
        </w:rPr>
      </w:pPr>
      <w:r>
        <w:rPr>
          <w:rFonts w:ascii="Garamond" w:hAnsi="Garamond"/>
          <w:i/>
        </w:rPr>
        <w:t xml:space="preserve">Fahrenheit 451 </w:t>
      </w:r>
      <w:r w:rsidR="00A445B1">
        <w:rPr>
          <w:rFonts w:ascii="Garamond" w:hAnsi="Garamond"/>
        </w:rPr>
        <w:t>Reading Log Requirements</w:t>
      </w:r>
    </w:p>
    <w:p w:rsidR="00A445B1" w:rsidRDefault="00A445B1" w:rsidP="00A445B1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958"/>
        <w:gridCol w:w="2898"/>
      </w:tblGrid>
      <w:tr w:rsidR="00A445B1" w:rsidTr="008A77C2">
        <w:tc>
          <w:tcPr>
            <w:tcW w:w="5958" w:type="dxa"/>
          </w:tcPr>
          <w:p w:rsidR="00A445B1" w:rsidRPr="00A445B1" w:rsidRDefault="00A445B1" w:rsidP="00A445B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Reading </w:t>
            </w:r>
            <w:r w:rsidRPr="00A445B1">
              <w:rPr>
                <w:rFonts w:ascii="Garamond" w:hAnsi="Garamond"/>
                <w:b/>
              </w:rPr>
              <w:t>Assignment</w:t>
            </w:r>
          </w:p>
        </w:tc>
        <w:tc>
          <w:tcPr>
            <w:tcW w:w="2898" w:type="dxa"/>
          </w:tcPr>
          <w:p w:rsidR="00A445B1" w:rsidRPr="00A445B1" w:rsidRDefault="00A445B1" w:rsidP="008A77C2">
            <w:pPr>
              <w:rPr>
                <w:rFonts w:ascii="Garamond" w:hAnsi="Garamond"/>
                <w:b/>
              </w:rPr>
            </w:pPr>
            <w:r w:rsidRPr="00A445B1">
              <w:rPr>
                <w:rFonts w:ascii="Garamond" w:hAnsi="Garamond"/>
                <w:b/>
              </w:rPr>
              <w:t>Log Due</w:t>
            </w:r>
            <w:r w:rsidR="008A77C2">
              <w:rPr>
                <w:rFonts w:ascii="Garamond" w:hAnsi="Garamond"/>
                <w:b/>
              </w:rPr>
              <w:t xml:space="preserve"> &amp; Quiz</w:t>
            </w:r>
            <w:r w:rsidRPr="00A445B1">
              <w:rPr>
                <w:rFonts w:ascii="Garamond" w:hAnsi="Garamond"/>
                <w:b/>
              </w:rPr>
              <w:t xml:space="preserve"> Date</w:t>
            </w:r>
          </w:p>
        </w:tc>
      </w:tr>
      <w:tr w:rsidR="00A445B1" w:rsidTr="008A77C2">
        <w:tc>
          <w:tcPr>
            <w:tcW w:w="5958" w:type="dxa"/>
          </w:tcPr>
          <w:p w:rsidR="00A445B1" w:rsidRDefault="000D6E4D" w:rsidP="00A445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“The He</w:t>
            </w:r>
            <w:r w:rsidR="0057560D">
              <w:rPr>
                <w:rFonts w:ascii="Garamond" w:hAnsi="Garamond"/>
              </w:rPr>
              <w:t>arth and the Salamander” (pgs. 1-65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898" w:type="dxa"/>
          </w:tcPr>
          <w:p w:rsidR="00A445B1" w:rsidRDefault="00A445B1" w:rsidP="00A445B1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  <w:tr w:rsidR="00A445B1" w:rsidTr="008A77C2">
        <w:tc>
          <w:tcPr>
            <w:tcW w:w="5958" w:type="dxa"/>
          </w:tcPr>
          <w:p w:rsidR="00A445B1" w:rsidRDefault="000D6E4D" w:rsidP="00A445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</w:t>
            </w:r>
            <w:r w:rsidR="0057560D">
              <w:rPr>
                <w:rFonts w:ascii="Garamond" w:hAnsi="Garamond"/>
              </w:rPr>
              <w:t>The Sieve and the Sand” (pgs. 67-106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898" w:type="dxa"/>
          </w:tcPr>
          <w:p w:rsidR="00A445B1" w:rsidRDefault="00A445B1" w:rsidP="00A445B1">
            <w:pPr>
              <w:rPr>
                <w:rFonts w:ascii="Garamond" w:hAnsi="Garamond"/>
              </w:rPr>
            </w:pPr>
          </w:p>
        </w:tc>
      </w:tr>
      <w:tr w:rsidR="00A445B1" w:rsidTr="008A77C2">
        <w:tc>
          <w:tcPr>
            <w:tcW w:w="5958" w:type="dxa"/>
          </w:tcPr>
          <w:p w:rsidR="00A445B1" w:rsidRDefault="0057560D" w:rsidP="00A445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“Burning Bright” (107 – 158</w:t>
            </w:r>
            <w:r w:rsidR="000D6E4D">
              <w:rPr>
                <w:rFonts w:ascii="Garamond" w:hAnsi="Garamond"/>
              </w:rPr>
              <w:t>)</w:t>
            </w:r>
          </w:p>
        </w:tc>
        <w:tc>
          <w:tcPr>
            <w:tcW w:w="2898" w:type="dxa"/>
          </w:tcPr>
          <w:p w:rsidR="00A445B1" w:rsidRDefault="00A445B1" w:rsidP="00A445B1">
            <w:pPr>
              <w:rPr>
                <w:rFonts w:ascii="Garamond" w:hAnsi="Garamond"/>
              </w:rPr>
            </w:pPr>
          </w:p>
        </w:tc>
      </w:tr>
    </w:tbl>
    <w:p w:rsidR="00A445B1" w:rsidRDefault="00A445B1" w:rsidP="00A445B1">
      <w:pPr>
        <w:rPr>
          <w:rFonts w:ascii="Garamond" w:hAnsi="Garamond"/>
        </w:rPr>
      </w:pPr>
    </w:p>
    <w:p w:rsidR="00A445B1" w:rsidRDefault="00A445B1" w:rsidP="00A445B1">
      <w:pPr>
        <w:rPr>
          <w:rFonts w:ascii="Garamond" w:hAnsi="Garamond"/>
        </w:rPr>
      </w:pPr>
      <w:r w:rsidRPr="00767A28">
        <w:rPr>
          <w:rFonts w:ascii="Garamond" w:hAnsi="Garamond"/>
          <w:b/>
        </w:rPr>
        <w:t>Instructions:</w:t>
      </w:r>
      <w:r w:rsidR="0057560D">
        <w:rPr>
          <w:rFonts w:ascii="Garamond" w:hAnsi="Garamond"/>
        </w:rPr>
        <w:t xml:space="preserve">  For each part of the novel</w:t>
      </w:r>
      <w:r w:rsidR="00BA49A6">
        <w:rPr>
          <w:rFonts w:ascii="Garamond" w:hAnsi="Garamond"/>
        </w:rPr>
        <w:t>, I would like you to complete</w:t>
      </w:r>
      <w:r>
        <w:rPr>
          <w:rFonts w:ascii="Garamond" w:hAnsi="Garamond"/>
        </w:rPr>
        <w:t xml:space="preserve"> a reading log that employs the followin</w:t>
      </w:r>
      <w:r w:rsidR="000D6E4D">
        <w:rPr>
          <w:rFonts w:ascii="Garamond" w:hAnsi="Garamond"/>
        </w:rPr>
        <w:t xml:space="preserve">g format.  They can be typed or </w:t>
      </w:r>
      <w:r w:rsidR="00BA49A6">
        <w:rPr>
          <w:rFonts w:ascii="Garamond" w:hAnsi="Garamond"/>
        </w:rPr>
        <w:t>neatly handwritten on a piece of white lined paper</w:t>
      </w:r>
      <w:r w:rsidR="000D6E4D">
        <w:rPr>
          <w:rFonts w:ascii="Garamond" w:hAnsi="Garamond"/>
        </w:rPr>
        <w:t xml:space="preserve">.  </w:t>
      </w:r>
    </w:p>
    <w:p w:rsidR="00BB0CB7" w:rsidRDefault="00BB0CB7" w:rsidP="00A445B1">
      <w:pPr>
        <w:rPr>
          <w:rFonts w:ascii="Garamond" w:hAnsi="Garamond"/>
        </w:rPr>
      </w:pPr>
    </w:p>
    <w:p w:rsidR="00767A28" w:rsidRDefault="000D6E4D" w:rsidP="00A445B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Write a plot summary</w:t>
      </w:r>
      <w:r w:rsidR="00A445B1" w:rsidRPr="00A445B1">
        <w:rPr>
          <w:rFonts w:ascii="Garamond" w:hAnsi="Garamond"/>
        </w:rPr>
        <w:t xml:space="preserve"> of each </w:t>
      </w:r>
      <w:r>
        <w:rPr>
          <w:rFonts w:ascii="Garamond" w:hAnsi="Garamond"/>
        </w:rPr>
        <w:t xml:space="preserve">part, </w:t>
      </w:r>
      <w:r w:rsidRPr="000D6E4D">
        <w:rPr>
          <w:rFonts w:ascii="Garamond" w:hAnsi="Garamond"/>
          <w:b/>
        </w:rPr>
        <w:t>in your own words</w:t>
      </w:r>
      <w:r>
        <w:rPr>
          <w:rFonts w:ascii="Garamond" w:hAnsi="Garamond"/>
        </w:rPr>
        <w:t>, that is no more than 5</w:t>
      </w:r>
      <w:r w:rsidR="00767A28">
        <w:rPr>
          <w:rFonts w:ascii="Garamond" w:hAnsi="Garamond"/>
        </w:rPr>
        <w:t xml:space="preserve"> sentences long</w:t>
      </w:r>
      <w:r w:rsidR="00A445B1" w:rsidRPr="00A445B1">
        <w:rPr>
          <w:rFonts w:ascii="Garamond" w:hAnsi="Garamond"/>
        </w:rPr>
        <w:t>.</w:t>
      </w:r>
    </w:p>
    <w:p w:rsidR="00A445B1" w:rsidRPr="00767A28" w:rsidRDefault="00A445B1" w:rsidP="00767A28">
      <w:pPr>
        <w:rPr>
          <w:rFonts w:ascii="Garamond" w:hAnsi="Garamond"/>
        </w:rPr>
      </w:pPr>
    </w:p>
    <w:p w:rsidR="00A445B1" w:rsidRDefault="000D6E4D" w:rsidP="00A445B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Find </w:t>
      </w:r>
      <w:r w:rsidR="0057560D">
        <w:rPr>
          <w:rFonts w:ascii="Garamond" w:hAnsi="Garamond"/>
          <w:b/>
        </w:rPr>
        <w:t>one</w:t>
      </w:r>
      <w:r w:rsidR="00A445B1">
        <w:rPr>
          <w:rFonts w:ascii="Garamond" w:hAnsi="Garamond"/>
        </w:rPr>
        <w:t xml:space="preserve"> example of </w:t>
      </w:r>
      <w:r w:rsidR="00A445B1" w:rsidRPr="00767A28">
        <w:rPr>
          <w:rFonts w:ascii="Garamond" w:hAnsi="Garamond"/>
          <w:b/>
        </w:rPr>
        <w:t>figurative language</w:t>
      </w:r>
      <w:r w:rsidR="00A445B1">
        <w:rPr>
          <w:rFonts w:ascii="Garamond" w:hAnsi="Garamond"/>
        </w:rPr>
        <w:t xml:space="preserve"> for each </w:t>
      </w:r>
      <w:r>
        <w:rPr>
          <w:rFonts w:ascii="Garamond" w:hAnsi="Garamond"/>
        </w:rPr>
        <w:t xml:space="preserve">part </w:t>
      </w:r>
      <w:r w:rsidR="00A445B1">
        <w:rPr>
          <w:rFonts w:ascii="Garamond" w:hAnsi="Garamond"/>
        </w:rPr>
        <w:t>and do the following:</w:t>
      </w:r>
    </w:p>
    <w:p w:rsidR="00A445B1" w:rsidRPr="00A445B1" w:rsidRDefault="00A445B1" w:rsidP="00A445B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445B1">
        <w:rPr>
          <w:rFonts w:ascii="Garamond" w:hAnsi="Garamond"/>
        </w:rPr>
        <w:t>Copy the quotation from the</w:t>
      </w:r>
      <w:r w:rsidR="000D6E4D">
        <w:rPr>
          <w:rFonts w:ascii="Garamond" w:hAnsi="Garamond"/>
        </w:rPr>
        <w:t xml:space="preserve"> book and give the page number in MLA format.</w:t>
      </w:r>
    </w:p>
    <w:p w:rsidR="00A445B1" w:rsidRDefault="00A445B1" w:rsidP="00A445B1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Identify th</w:t>
      </w:r>
      <w:r w:rsidR="00767A28">
        <w:rPr>
          <w:rFonts w:ascii="Garamond" w:hAnsi="Garamond"/>
        </w:rPr>
        <w:t>e type of figurative language IE</w:t>
      </w:r>
      <w:r>
        <w:rPr>
          <w:rFonts w:ascii="Garamond" w:hAnsi="Garamond"/>
        </w:rPr>
        <w:t>) metaphor, simile, personification, etc.</w:t>
      </w:r>
      <w:r w:rsidR="000D6E4D">
        <w:rPr>
          <w:rFonts w:ascii="Garamond" w:hAnsi="Garamond"/>
        </w:rPr>
        <w:t xml:space="preserve"> using your </w:t>
      </w:r>
      <w:r w:rsidR="0057560D">
        <w:rPr>
          <w:rFonts w:ascii="Garamond" w:hAnsi="Garamond"/>
        </w:rPr>
        <w:t xml:space="preserve">key figurative language </w:t>
      </w:r>
      <w:r w:rsidR="000D6E4D">
        <w:rPr>
          <w:rFonts w:ascii="Garamond" w:hAnsi="Garamond"/>
        </w:rPr>
        <w:t>notes from class.</w:t>
      </w:r>
    </w:p>
    <w:p w:rsidR="00767A28" w:rsidRPr="00767A28" w:rsidRDefault="00767A28" w:rsidP="00767A28">
      <w:pPr>
        <w:rPr>
          <w:rFonts w:ascii="Garamond" w:hAnsi="Garamond"/>
        </w:rPr>
      </w:pPr>
    </w:p>
    <w:p w:rsidR="00767A28" w:rsidRDefault="0057560D" w:rsidP="00767A2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Identify</w:t>
      </w:r>
      <w:r w:rsidRPr="0057560D">
        <w:rPr>
          <w:rFonts w:ascii="Garamond" w:hAnsi="Garamond"/>
          <w:b/>
        </w:rPr>
        <w:t xml:space="preserve"> one</w:t>
      </w:r>
      <w:r w:rsidR="000D6E4D">
        <w:rPr>
          <w:rFonts w:ascii="Garamond" w:hAnsi="Garamond"/>
        </w:rPr>
        <w:t xml:space="preserve"> </w:t>
      </w:r>
      <w:r w:rsidR="00767A28" w:rsidRPr="00172A24">
        <w:rPr>
          <w:rFonts w:ascii="Garamond" w:hAnsi="Garamond"/>
          <w:b/>
        </w:rPr>
        <w:t>theme</w:t>
      </w:r>
      <w:r w:rsidR="000D6E4D">
        <w:rPr>
          <w:rFonts w:ascii="Garamond" w:hAnsi="Garamond"/>
          <w:b/>
        </w:rPr>
        <w:t xml:space="preserve"> </w:t>
      </w:r>
      <w:r w:rsidR="000D6E4D">
        <w:rPr>
          <w:rFonts w:ascii="Garamond" w:hAnsi="Garamond"/>
        </w:rPr>
        <w:t>of each part</w:t>
      </w:r>
      <w:r>
        <w:rPr>
          <w:rFonts w:ascii="Garamond" w:hAnsi="Garamond"/>
        </w:rPr>
        <w:t xml:space="preserve"> of the book using your theme notes</w:t>
      </w:r>
      <w:r w:rsidR="00767A28" w:rsidRPr="00767A28">
        <w:rPr>
          <w:rFonts w:ascii="Garamond" w:hAnsi="Garamond"/>
        </w:rPr>
        <w:t xml:space="preserve">.  </w:t>
      </w:r>
      <w:r w:rsidR="00767A28" w:rsidRPr="00767A28">
        <w:rPr>
          <w:rFonts w:ascii="Garamond" w:hAnsi="Garamond"/>
          <w:b/>
        </w:rPr>
        <w:t>Remember:</w:t>
      </w:r>
      <w:r w:rsidR="00767A28" w:rsidRPr="00767A28">
        <w:rPr>
          <w:rFonts w:ascii="Garamond" w:hAnsi="Garamond"/>
        </w:rPr>
        <w:t xml:space="preserve">  Theme is the main idea of</w:t>
      </w:r>
      <w:r w:rsidR="00172A24">
        <w:rPr>
          <w:rFonts w:ascii="Garamond" w:hAnsi="Garamond"/>
        </w:rPr>
        <w:t xml:space="preserve"> a work of literature</w:t>
      </w:r>
      <w:r w:rsidR="00767A28" w:rsidRPr="00767A28">
        <w:rPr>
          <w:rFonts w:ascii="Garamond" w:hAnsi="Garamond"/>
        </w:rPr>
        <w:t xml:space="preserve">.  </w:t>
      </w:r>
      <w:r>
        <w:rPr>
          <w:rFonts w:ascii="Garamond" w:hAnsi="Garamond"/>
        </w:rPr>
        <w:t>Using letter</w:t>
      </w:r>
      <w:r w:rsidR="000D6E4D">
        <w:rPr>
          <w:rFonts w:ascii="Garamond" w:hAnsi="Garamond"/>
        </w:rPr>
        <w:t xml:space="preserve"> A as your basis, write a </w:t>
      </w:r>
      <w:r w:rsidR="00767A28" w:rsidRPr="00767A28">
        <w:rPr>
          <w:rFonts w:ascii="Garamond" w:hAnsi="Garamond"/>
        </w:rPr>
        <w:t>short explanation of why the them</w:t>
      </w:r>
      <w:r w:rsidR="00767A28">
        <w:rPr>
          <w:rFonts w:ascii="Garamond" w:hAnsi="Garamond"/>
        </w:rPr>
        <w:t>e</w:t>
      </w:r>
      <w:r w:rsidR="00172A24">
        <w:rPr>
          <w:rFonts w:ascii="Garamond" w:hAnsi="Garamond"/>
        </w:rPr>
        <w:t xml:space="preserve"> you chose</w:t>
      </w:r>
      <w:r w:rsidR="00767A28" w:rsidRPr="00767A28">
        <w:rPr>
          <w:rFonts w:ascii="Garamond" w:hAnsi="Garamond"/>
        </w:rPr>
        <w:t xml:space="preserve"> is important</w:t>
      </w:r>
      <w:r w:rsidR="000D6E4D">
        <w:rPr>
          <w:rFonts w:ascii="Garamond" w:hAnsi="Garamond"/>
        </w:rPr>
        <w:t xml:space="preserve"> for each part of the book.</w:t>
      </w:r>
      <w:r w:rsidR="00767A28">
        <w:rPr>
          <w:rFonts w:ascii="Garamond" w:hAnsi="Garamond"/>
        </w:rPr>
        <w:t xml:space="preserve">  </w:t>
      </w:r>
      <w:r w:rsidR="00767A28" w:rsidRPr="000D6E4D">
        <w:rPr>
          <w:rFonts w:ascii="Garamond" w:hAnsi="Garamond"/>
          <w:b/>
        </w:rPr>
        <w:t>This portion requires a 5-sentence minimum</w:t>
      </w:r>
      <w:r>
        <w:rPr>
          <w:rFonts w:ascii="Garamond" w:hAnsi="Garamond"/>
          <w:b/>
        </w:rPr>
        <w:t>, and you may utilize a quote from each part of the book as a part of the 5-sentence minimum, just be sure to properly format it</w:t>
      </w:r>
      <w:r w:rsidR="00767A28" w:rsidRPr="000D6E4D">
        <w:rPr>
          <w:rFonts w:ascii="Garamond" w:hAnsi="Garamond"/>
          <w:b/>
        </w:rPr>
        <w:t>.</w:t>
      </w:r>
    </w:p>
    <w:p w:rsidR="000D6E4D" w:rsidRPr="0057560D" w:rsidRDefault="000D6E4D" w:rsidP="0057560D">
      <w:pPr>
        <w:ind w:left="360"/>
        <w:rPr>
          <w:rFonts w:ascii="Garamond" w:hAnsi="Garamond"/>
        </w:rPr>
      </w:pPr>
    </w:p>
    <w:p w:rsidR="0057560D" w:rsidRPr="0057560D" w:rsidRDefault="0057560D" w:rsidP="0057560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Find one example of how </w:t>
      </w:r>
      <w:r w:rsidRPr="0057560D">
        <w:rPr>
          <w:rFonts w:ascii="Garamond" w:hAnsi="Garamond"/>
          <w:i/>
        </w:rPr>
        <w:t>Fahrenheit 451</w:t>
      </w:r>
      <w:r>
        <w:rPr>
          <w:rFonts w:ascii="Garamond" w:hAnsi="Garamond"/>
        </w:rPr>
        <w:t xml:space="preserve"> is a dystopian society using your dystopian characteristics list &amp;/or dystopian protagonist list and do the following:</w:t>
      </w:r>
    </w:p>
    <w:p w:rsidR="0057560D" w:rsidRDefault="0057560D" w:rsidP="0057560D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Copy the quotation from the book and give the page number in MLA format.</w:t>
      </w:r>
    </w:p>
    <w:p w:rsidR="0057560D" w:rsidRDefault="0057560D" w:rsidP="0057560D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Identify the dystopian characteristic</w:t>
      </w:r>
    </w:p>
    <w:p w:rsidR="0057560D" w:rsidRPr="0057560D" w:rsidRDefault="0057560D" w:rsidP="0057560D">
      <w:pPr>
        <w:pStyle w:val="ListParagraph"/>
        <w:rPr>
          <w:rFonts w:ascii="Garamond" w:hAnsi="Garamond"/>
        </w:rPr>
      </w:pPr>
    </w:p>
    <w:p w:rsidR="000D6E4D" w:rsidRDefault="000D6E4D" w:rsidP="00767A2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Questions, Confusion</w:t>
      </w:r>
      <w:r w:rsidR="008A77C2">
        <w:rPr>
          <w:rFonts w:ascii="Garamond" w:hAnsi="Garamond"/>
        </w:rPr>
        <w:t>s</w:t>
      </w:r>
      <w:r>
        <w:rPr>
          <w:rFonts w:ascii="Garamond" w:hAnsi="Garamond"/>
        </w:rPr>
        <w:t>, Reactions:  List any questions you have, anything you found confusing, and/o</w:t>
      </w:r>
      <w:r w:rsidR="008A77C2">
        <w:rPr>
          <w:rFonts w:ascii="Garamond" w:hAnsi="Garamond"/>
        </w:rPr>
        <w:t>r your reactions to each</w:t>
      </w:r>
      <w:r w:rsidR="0057560D">
        <w:rPr>
          <w:rFonts w:ascii="Garamond" w:hAnsi="Garamond"/>
        </w:rPr>
        <w:t xml:space="preserve"> part.  You must have at least 2</w:t>
      </w:r>
      <w:r w:rsidR="008A77C2">
        <w:rPr>
          <w:rFonts w:ascii="Garamond" w:hAnsi="Garamond"/>
        </w:rPr>
        <w:t xml:space="preserve"> question</w:t>
      </w:r>
      <w:r w:rsidR="0057560D">
        <w:rPr>
          <w:rFonts w:ascii="Garamond" w:hAnsi="Garamond"/>
        </w:rPr>
        <w:t>s, confusions, and/or reactions at the conclusion of each part.</w:t>
      </w:r>
    </w:p>
    <w:p w:rsidR="00767A28" w:rsidRPr="00767A28" w:rsidRDefault="00767A28" w:rsidP="00767A28">
      <w:pPr>
        <w:rPr>
          <w:rFonts w:ascii="Garamond" w:hAnsi="Garamond"/>
        </w:rPr>
      </w:pPr>
    </w:p>
    <w:p w:rsidR="00767A28" w:rsidRPr="00767A28" w:rsidRDefault="00172A24" w:rsidP="0057560D">
      <w:pPr>
        <w:pStyle w:val="ListParagraph"/>
        <w:rPr>
          <w:rFonts w:ascii="Garamond" w:hAnsi="Garamond"/>
        </w:rPr>
      </w:pPr>
      <w:r w:rsidRPr="00172A24">
        <w:rPr>
          <w:rFonts w:ascii="Garamond" w:hAnsi="Garamond"/>
          <w:b/>
        </w:rPr>
        <w:t>Final Note</w:t>
      </w:r>
      <w:r>
        <w:rPr>
          <w:rFonts w:ascii="Garamond" w:hAnsi="Garamond"/>
          <w:b/>
        </w:rPr>
        <w:t>s</w:t>
      </w:r>
      <w:r w:rsidRPr="00172A24">
        <w:rPr>
          <w:rFonts w:ascii="Garamond" w:hAnsi="Garamond"/>
          <w:b/>
        </w:rPr>
        <w:t>:</w:t>
      </w:r>
      <w:r w:rsidR="000D6E4D">
        <w:rPr>
          <w:rFonts w:ascii="Garamond" w:hAnsi="Garamond"/>
        </w:rPr>
        <w:t xml:space="preserve">  Each section of your reading log is worth 20 points</w:t>
      </w:r>
      <w:r>
        <w:rPr>
          <w:rFonts w:ascii="Garamond" w:hAnsi="Garamond"/>
        </w:rPr>
        <w:t xml:space="preserve">.  </w:t>
      </w:r>
      <w:r w:rsidR="000D6E4D">
        <w:rPr>
          <w:rFonts w:ascii="Garamond" w:hAnsi="Garamond"/>
        </w:rPr>
        <w:t>Also, when typing or handwriting</w:t>
      </w:r>
      <w:r w:rsidR="00BA49A6">
        <w:rPr>
          <w:rFonts w:ascii="Garamond" w:hAnsi="Garamond"/>
        </w:rPr>
        <w:t xml:space="preserve"> your log, </w:t>
      </w:r>
      <w:r>
        <w:rPr>
          <w:rFonts w:ascii="Garamond" w:hAnsi="Garamond"/>
        </w:rPr>
        <w:t>p</w:t>
      </w:r>
      <w:r w:rsidR="00767A28">
        <w:rPr>
          <w:rFonts w:ascii="Garamond" w:hAnsi="Garamond"/>
        </w:rPr>
        <w:t>lease be sure to label each section</w:t>
      </w:r>
      <w:r>
        <w:rPr>
          <w:rFonts w:ascii="Garamond" w:hAnsi="Garamond"/>
        </w:rPr>
        <w:t xml:space="preserve"> with the appropriate letter</w:t>
      </w:r>
      <w:r w:rsidR="00767A28">
        <w:rPr>
          <w:rFonts w:ascii="Garamond" w:hAnsi="Garamond"/>
        </w:rPr>
        <w:t>.  If you fail to label each part of the reading log, you will lose points.</w:t>
      </w:r>
    </w:p>
    <w:p w:rsidR="00A445B1" w:rsidRPr="00767A28" w:rsidRDefault="00A445B1" w:rsidP="00767A28">
      <w:pPr>
        <w:rPr>
          <w:rFonts w:ascii="Garamond" w:hAnsi="Garamond"/>
        </w:rPr>
      </w:pPr>
    </w:p>
    <w:sectPr w:rsidR="00A445B1" w:rsidRPr="00767A28" w:rsidSect="00A445B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59B" w:rsidRDefault="00DE159B" w:rsidP="00DE159B">
      <w:r>
        <w:separator/>
      </w:r>
    </w:p>
  </w:endnote>
  <w:endnote w:type="continuationSeparator" w:id="0">
    <w:p w:rsidR="00DE159B" w:rsidRDefault="00DE159B" w:rsidP="00DE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59B" w:rsidRDefault="00DE159B" w:rsidP="00DE159B">
      <w:r>
        <w:separator/>
      </w:r>
    </w:p>
  </w:footnote>
  <w:footnote w:type="continuationSeparator" w:id="0">
    <w:p w:rsidR="00DE159B" w:rsidRDefault="00DE159B" w:rsidP="00DE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A28" w:rsidRPr="00767A28" w:rsidRDefault="00767A28" w:rsidP="00767A28">
    <w:pPr>
      <w:pStyle w:val="Header"/>
      <w:jc w:val="right"/>
      <w:rPr>
        <w:rFonts w:ascii="Garamond" w:hAnsi="Garamond"/>
        <w:sz w:val="22"/>
      </w:rPr>
    </w:pPr>
    <w:r>
      <w:rPr>
        <w:rFonts w:ascii="Garamond" w:hAnsi="Garamond"/>
        <w:sz w:val="22"/>
      </w:rPr>
      <w:t>Reading Journal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A20"/>
    <w:multiLevelType w:val="hybridMultilevel"/>
    <w:tmpl w:val="914CB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2DA0"/>
    <w:multiLevelType w:val="hybridMultilevel"/>
    <w:tmpl w:val="B524DA74"/>
    <w:lvl w:ilvl="0" w:tplc="DE5AA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C5CE4"/>
    <w:multiLevelType w:val="hybridMultilevel"/>
    <w:tmpl w:val="F54E3D3E"/>
    <w:lvl w:ilvl="0" w:tplc="1096A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B1"/>
    <w:rsid w:val="000D6E4D"/>
    <w:rsid w:val="00172A24"/>
    <w:rsid w:val="0057560D"/>
    <w:rsid w:val="005C2383"/>
    <w:rsid w:val="00767A28"/>
    <w:rsid w:val="008A77C2"/>
    <w:rsid w:val="009B09AB"/>
    <w:rsid w:val="00A445B1"/>
    <w:rsid w:val="00BA49A6"/>
    <w:rsid w:val="00BB0CB7"/>
    <w:rsid w:val="00D06B4C"/>
    <w:rsid w:val="00DE159B"/>
    <w:rsid w:val="00F82C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009F"/>
  <w15:docId w15:val="{D60CD71A-6774-4FFE-B94B-805BA84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5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4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A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28"/>
  </w:style>
  <w:style w:type="paragraph" w:styleId="Footer">
    <w:name w:val="footer"/>
    <w:basedOn w:val="Normal"/>
    <w:link w:val="FooterChar"/>
    <w:uiPriority w:val="99"/>
    <w:unhideWhenUsed/>
    <w:rsid w:val="00767A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A28"/>
  </w:style>
  <w:style w:type="character" w:styleId="Hyperlink">
    <w:name w:val="Hyperlink"/>
    <w:basedOn w:val="DefaultParagraphFont"/>
    <w:uiPriority w:val="99"/>
    <w:unhideWhenUsed/>
    <w:rsid w:val="00BA49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High School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HILARY M. FILKINS</cp:lastModifiedBy>
  <cp:revision>3</cp:revision>
  <cp:lastPrinted>2017-10-18T13:24:00Z</cp:lastPrinted>
  <dcterms:created xsi:type="dcterms:W3CDTF">2017-10-03T16:24:00Z</dcterms:created>
  <dcterms:modified xsi:type="dcterms:W3CDTF">2017-10-18T13:24:00Z</dcterms:modified>
</cp:coreProperties>
</file>