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BEA" w:rsidRPr="0020711A" w:rsidRDefault="001225B1" w:rsidP="001225B1">
      <w:pPr>
        <w:pStyle w:val="NoSpacing"/>
        <w:rPr>
          <w:rFonts w:ascii="Garamond" w:hAnsi="Garamond"/>
          <w:sz w:val="24"/>
          <w:szCs w:val="24"/>
          <w:u w:val="single"/>
        </w:rPr>
      </w:pPr>
      <w:bookmarkStart w:id="0" w:name="_GoBack"/>
      <w:bookmarkEnd w:id="0"/>
      <w:permStart w:id="2044290854" w:edGrp="everyone"/>
      <w:permEnd w:id="2044290854"/>
      <w:r w:rsidRPr="0020711A">
        <w:rPr>
          <w:rFonts w:ascii="Garamond" w:hAnsi="Garamond"/>
          <w:sz w:val="24"/>
          <w:szCs w:val="24"/>
        </w:rPr>
        <w:t>Name:</w:t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</w:rPr>
        <w:t xml:space="preserve"> Date:</w:t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  <w:r w:rsidRPr="0020711A">
        <w:rPr>
          <w:rFonts w:ascii="Garamond" w:hAnsi="Garamond"/>
          <w:sz w:val="24"/>
          <w:szCs w:val="24"/>
          <w:u w:val="single"/>
        </w:rPr>
        <w:tab/>
      </w:r>
    </w:p>
    <w:p w:rsidR="001225B1" w:rsidRPr="0020711A" w:rsidRDefault="001225B1" w:rsidP="001225B1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63599E" w:rsidRPr="0020711A" w:rsidRDefault="001225B1" w:rsidP="001225B1">
      <w:pPr>
        <w:pStyle w:val="NoSpacing"/>
        <w:jc w:val="center"/>
        <w:rPr>
          <w:rFonts w:ascii="Garamond" w:hAnsi="Garamond"/>
          <w:sz w:val="24"/>
          <w:szCs w:val="24"/>
        </w:rPr>
      </w:pPr>
      <w:r w:rsidRPr="0020711A">
        <w:rPr>
          <w:rFonts w:ascii="Garamond" w:hAnsi="Garamond"/>
          <w:i/>
          <w:sz w:val="24"/>
          <w:szCs w:val="24"/>
        </w:rPr>
        <w:t>And Then There Were None</w:t>
      </w:r>
      <w:r w:rsidR="002A1301">
        <w:rPr>
          <w:rFonts w:ascii="Garamond" w:hAnsi="Garamond"/>
          <w:sz w:val="24"/>
          <w:szCs w:val="24"/>
        </w:rPr>
        <w:t xml:space="preserve"> Vocabulary Sets I &amp; II</w:t>
      </w:r>
    </w:p>
    <w:p w:rsidR="001225B1" w:rsidRPr="0020711A" w:rsidRDefault="001225B1" w:rsidP="001225B1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7877"/>
      </w:tblGrid>
      <w:tr w:rsidR="001225B1" w:rsidRPr="0020711A" w:rsidTr="0020711A">
        <w:tc>
          <w:tcPr>
            <w:tcW w:w="1699" w:type="dxa"/>
          </w:tcPr>
          <w:p w:rsidR="001225B1" w:rsidRPr="0020711A" w:rsidRDefault="0020711A" w:rsidP="001225B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20711A">
              <w:rPr>
                <w:rFonts w:ascii="Garamond" w:hAnsi="Garamond"/>
                <w:b/>
                <w:sz w:val="24"/>
                <w:szCs w:val="24"/>
              </w:rPr>
              <w:t>Set I - Words</w:t>
            </w:r>
          </w:p>
        </w:tc>
        <w:tc>
          <w:tcPr>
            <w:tcW w:w="7877" w:type="dxa"/>
          </w:tcPr>
          <w:p w:rsidR="001225B1" w:rsidRPr="0020711A" w:rsidRDefault="00061F78" w:rsidP="001225B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Set I</w:t>
            </w:r>
            <w:r w:rsidR="0020711A" w:rsidRPr="0020711A">
              <w:rPr>
                <w:rFonts w:ascii="Garamond" w:hAnsi="Garamond"/>
                <w:b/>
                <w:sz w:val="24"/>
                <w:szCs w:val="24"/>
              </w:rPr>
              <w:t xml:space="preserve"> - Definitions</w:t>
            </w:r>
          </w:p>
        </w:tc>
      </w:tr>
      <w:tr w:rsidR="0020711A" w:rsidRPr="0020711A" w:rsidTr="0020711A">
        <w:tc>
          <w:tcPr>
            <w:tcW w:w="1699" w:type="dxa"/>
          </w:tcPr>
          <w:p w:rsidR="0020711A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Ruminate</w:t>
            </w:r>
          </w:p>
        </w:tc>
        <w:tc>
          <w:tcPr>
            <w:tcW w:w="7877" w:type="dxa"/>
          </w:tcPr>
          <w:p w:rsidR="0020711A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ponder or think</w:t>
            </w:r>
          </w:p>
        </w:tc>
      </w:tr>
      <w:tr w:rsidR="001225B1" w:rsidRPr="0020711A" w:rsidTr="0020711A">
        <w:tc>
          <w:tcPr>
            <w:tcW w:w="1699" w:type="dxa"/>
          </w:tcPr>
          <w:p w:rsidR="001225B1" w:rsidRPr="0020711A" w:rsidRDefault="001225B1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Plaintive</w:t>
            </w:r>
          </w:p>
        </w:tc>
        <w:tc>
          <w:tcPr>
            <w:tcW w:w="7877" w:type="dxa"/>
          </w:tcPr>
          <w:p w:rsidR="001225B1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Sad or expressing sorrow</w:t>
            </w:r>
          </w:p>
        </w:tc>
      </w:tr>
      <w:tr w:rsidR="001225B1" w:rsidRPr="0020711A" w:rsidTr="0020711A">
        <w:tc>
          <w:tcPr>
            <w:tcW w:w="1699" w:type="dxa"/>
          </w:tcPr>
          <w:p w:rsidR="001225B1" w:rsidRPr="0020711A" w:rsidRDefault="001225B1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Malevolence</w:t>
            </w:r>
          </w:p>
        </w:tc>
        <w:tc>
          <w:tcPr>
            <w:tcW w:w="7877" w:type="dxa"/>
          </w:tcPr>
          <w:p w:rsidR="001225B1" w:rsidRPr="0020711A" w:rsidRDefault="001225B1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Malice</w:t>
            </w:r>
            <w:r w:rsidR="0063599E" w:rsidRPr="0020711A">
              <w:rPr>
                <w:rFonts w:ascii="Garamond" w:hAnsi="Garamond"/>
                <w:sz w:val="24"/>
                <w:szCs w:val="24"/>
              </w:rPr>
              <w:t xml:space="preserve"> or wanting to do harm</w:t>
            </w:r>
            <w:r w:rsidR="0020711A">
              <w:rPr>
                <w:rFonts w:ascii="Garamond" w:hAnsi="Garamond"/>
                <w:sz w:val="24"/>
                <w:szCs w:val="24"/>
              </w:rPr>
              <w:t>; ill will</w:t>
            </w:r>
          </w:p>
        </w:tc>
      </w:tr>
      <w:tr w:rsidR="001225B1" w:rsidRPr="0020711A" w:rsidTr="0020711A">
        <w:tc>
          <w:tcPr>
            <w:tcW w:w="1699" w:type="dxa"/>
          </w:tcPr>
          <w:p w:rsidR="001225B1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Adroit</w:t>
            </w:r>
          </w:p>
        </w:tc>
        <w:tc>
          <w:tcPr>
            <w:tcW w:w="7877" w:type="dxa"/>
          </w:tcPr>
          <w:p w:rsidR="001225B1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Skillful or clever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Capricious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Changeable or a sudden impulsive change in thinking or acting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Solicitude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An attitude expressing excessive attentiveness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Acquiesce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submit or comply without protest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Condone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disregard or overlook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Conspired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To plot or agree together especially secretly; to do something evil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Jubilant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Showing great joy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Wry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Twisted or devious in course or purpose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Tenacious</w:t>
            </w:r>
          </w:p>
        </w:tc>
        <w:tc>
          <w:tcPr>
            <w:tcW w:w="7877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Stubborn</w:t>
            </w:r>
            <w:r w:rsidR="0020711A">
              <w:rPr>
                <w:rFonts w:ascii="Garamond" w:hAnsi="Garamond"/>
                <w:sz w:val="24"/>
                <w:szCs w:val="24"/>
              </w:rPr>
              <w:t xml:space="preserve"> or persistent</w:t>
            </w:r>
          </w:p>
        </w:tc>
      </w:tr>
      <w:tr w:rsidR="00061F78" w:rsidRPr="0020711A" w:rsidTr="0020711A">
        <w:tc>
          <w:tcPr>
            <w:tcW w:w="1699" w:type="dxa"/>
          </w:tcPr>
          <w:p w:rsidR="00061F78" w:rsidRPr="0020711A" w:rsidRDefault="00061F78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77" w:type="dxa"/>
          </w:tcPr>
          <w:p w:rsidR="00061F78" w:rsidRPr="0020711A" w:rsidRDefault="00061F78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</w:tr>
      <w:tr w:rsidR="0020711A" w:rsidRPr="0020711A" w:rsidTr="0020711A">
        <w:tc>
          <w:tcPr>
            <w:tcW w:w="1699" w:type="dxa"/>
          </w:tcPr>
          <w:p w:rsidR="0020711A" w:rsidRPr="0020711A" w:rsidRDefault="0020711A" w:rsidP="001225B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20711A">
              <w:rPr>
                <w:rFonts w:ascii="Garamond" w:hAnsi="Garamond"/>
                <w:b/>
                <w:sz w:val="24"/>
                <w:szCs w:val="24"/>
              </w:rPr>
              <w:t>Set II - Words</w:t>
            </w:r>
          </w:p>
        </w:tc>
        <w:tc>
          <w:tcPr>
            <w:tcW w:w="7877" w:type="dxa"/>
          </w:tcPr>
          <w:p w:rsidR="0020711A" w:rsidRPr="0020711A" w:rsidRDefault="0020711A" w:rsidP="001225B1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  <w:r w:rsidRPr="0020711A">
              <w:rPr>
                <w:rFonts w:ascii="Garamond" w:hAnsi="Garamond"/>
                <w:b/>
                <w:sz w:val="24"/>
                <w:szCs w:val="24"/>
              </w:rPr>
              <w:t>Set II - Definitions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Surreptitious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Done, made, or acquired by stealth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Cope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Contend or deal with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Meticulous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Marked by extreme or excessive care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Veneer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 superficial or deceptively attractive appearance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Innocuous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Harmless or producing no injury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Vindictive</w:t>
            </w:r>
          </w:p>
        </w:tc>
        <w:tc>
          <w:tcPr>
            <w:tcW w:w="7877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Vengeful</w:t>
            </w:r>
            <w:r w:rsidR="0020711A">
              <w:rPr>
                <w:rFonts w:ascii="Garamond" w:hAnsi="Garamond"/>
                <w:sz w:val="24"/>
                <w:szCs w:val="24"/>
              </w:rPr>
              <w:t xml:space="preserve"> or disposed to seek revenge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Opportune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Suitable or convenient for a particular occurrence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Cryptic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Having or seeming to have a hidden or ambiguous meaning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Palpably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Capable of being touched or felt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Exigency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 state of affairs that makes urgent demands 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Inexorable</w:t>
            </w:r>
          </w:p>
        </w:tc>
        <w:tc>
          <w:tcPr>
            <w:tcW w:w="7877" w:type="dxa"/>
          </w:tcPr>
          <w:p w:rsidR="0063599E" w:rsidRPr="0020711A" w:rsidRDefault="0063599E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20711A">
              <w:rPr>
                <w:rFonts w:ascii="Garamond" w:hAnsi="Garamond"/>
                <w:sz w:val="24"/>
                <w:szCs w:val="24"/>
              </w:rPr>
              <w:t>Unalterable</w:t>
            </w:r>
            <w:r w:rsidR="0020711A">
              <w:rPr>
                <w:rFonts w:ascii="Garamond" w:hAnsi="Garamond"/>
                <w:sz w:val="24"/>
                <w:szCs w:val="24"/>
              </w:rPr>
              <w:t xml:space="preserve"> or not to be persuaded, moved, or stopped</w:t>
            </w:r>
          </w:p>
        </w:tc>
      </w:tr>
      <w:tr w:rsidR="0063599E" w:rsidRPr="0020711A" w:rsidTr="0020711A">
        <w:tc>
          <w:tcPr>
            <w:tcW w:w="1699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Callous</w:t>
            </w:r>
          </w:p>
        </w:tc>
        <w:tc>
          <w:tcPr>
            <w:tcW w:w="7877" w:type="dxa"/>
          </w:tcPr>
          <w:p w:rsidR="0063599E" w:rsidRPr="0020711A" w:rsidRDefault="0020711A" w:rsidP="001225B1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Feeling or showing no sensitivity toward others</w:t>
            </w:r>
          </w:p>
        </w:tc>
      </w:tr>
    </w:tbl>
    <w:p w:rsidR="001225B1" w:rsidRDefault="001225B1" w:rsidP="001225B1">
      <w:pPr>
        <w:pStyle w:val="NoSpacing"/>
        <w:rPr>
          <w:rFonts w:ascii="Garamond" w:hAnsi="Garamond"/>
          <w:sz w:val="24"/>
          <w:szCs w:val="24"/>
        </w:rPr>
      </w:pPr>
    </w:p>
    <w:p w:rsidR="001225B1" w:rsidRDefault="001225B1" w:rsidP="001225B1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1225B1" w:rsidRPr="001225B1" w:rsidRDefault="001225B1" w:rsidP="001225B1">
      <w:pPr>
        <w:pStyle w:val="NoSpacing"/>
        <w:rPr>
          <w:rFonts w:ascii="Garamond" w:hAnsi="Garamond"/>
          <w:sz w:val="24"/>
          <w:szCs w:val="24"/>
        </w:rPr>
      </w:pPr>
    </w:p>
    <w:sectPr w:rsidR="001225B1" w:rsidRPr="001225B1" w:rsidSect="00AE1BE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DFD" w:rsidRDefault="00FE0DFD" w:rsidP="00FE0DFD">
      <w:pPr>
        <w:spacing w:after="0" w:line="240" w:lineRule="auto"/>
      </w:pPr>
      <w:r>
        <w:separator/>
      </w:r>
    </w:p>
  </w:endnote>
  <w:endnote w:type="continuationSeparator" w:id="0">
    <w:p w:rsidR="00FE0DFD" w:rsidRDefault="00FE0DFD" w:rsidP="00FE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DFD" w:rsidRDefault="00FE0DFD" w:rsidP="00FE0DFD">
      <w:pPr>
        <w:spacing w:after="0" w:line="240" w:lineRule="auto"/>
      </w:pPr>
      <w:r>
        <w:separator/>
      </w:r>
    </w:p>
  </w:footnote>
  <w:footnote w:type="continuationSeparator" w:id="0">
    <w:p w:rsidR="00FE0DFD" w:rsidRDefault="00FE0DFD" w:rsidP="00FE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99E" w:rsidRPr="0063599E" w:rsidRDefault="001057CB" w:rsidP="0063599E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Vocabulary &amp; Grammar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ocumentProtection w:edit="readOnly" w:formatting="1" w:enforcement="1" w:cryptProviderType="rsaAES" w:cryptAlgorithmClass="hash" w:cryptAlgorithmType="typeAny" w:cryptAlgorithmSid="14" w:cryptSpinCount="100000" w:hash="C7AHdjK0tFlCmPYhhzLLHXcZDA/lleT+FufuXlcdWjjcPaxDcCxCpOffndMx2ahAdX3s9IKvFyDORFyNm4ubYA==" w:salt="wMH4ki7Z7tkXwfV0Plan+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25B1"/>
    <w:rsid w:val="00061F78"/>
    <w:rsid w:val="001057CB"/>
    <w:rsid w:val="001225B1"/>
    <w:rsid w:val="0020711A"/>
    <w:rsid w:val="002A1301"/>
    <w:rsid w:val="005B1DBA"/>
    <w:rsid w:val="0063599E"/>
    <w:rsid w:val="00AE1BEA"/>
    <w:rsid w:val="00FB4D0E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F24DB1-D18C-4850-AB9E-DE106800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25B1"/>
    <w:pPr>
      <w:spacing w:after="0" w:line="240" w:lineRule="auto"/>
    </w:pPr>
  </w:style>
  <w:style w:type="table" w:styleId="TableGrid">
    <w:name w:val="Table Grid"/>
    <w:basedOn w:val="TableNormal"/>
    <w:uiPriority w:val="59"/>
    <w:rsid w:val="00122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59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99E"/>
  </w:style>
  <w:style w:type="paragraph" w:styleId="Footer">
    <w:name w:val="footer"/>
    <w:basedOn w:val="Normal"/>
    <w:link w:val="FooterChar"/>
    <w:uiPriority w:val="99"/>
    <w:unhideWhenUsed/>
    <w:rsid w:val="0063599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hilarymfilkins</dc:creator>
  <cp:keywords/>
  <dc:description/>
  <cp:lastModifiedBy>HILARY M. FILKINS</cp:lastModifiedBy>
  <cp:revision>5</cp:revision>
  <cp:lastPrinted>2013-09-16T13:22:00Z</cp:lastPrinted>
  <dcterms:created xsi:type="dcterms:W3CDTF">2011-12-12T13:54:00Z</dcterms:created>
  <dcterms:modified xsi:type="dcterms:W3CDTF">2014-09-09T17:20:00Z</dcterms:modified>
</cp:coreProperties>
</file>