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1E" w:rsidRDefault="007A671E">
      <w:pPr>
        <w:rPr>
          <w:rFonts w:ascii="Garamond" w:hAnsi="Garamond"/>
          <w:u w:val="single"/>
        </w:rPr>
      </w:pPr>
      <w:permStart w:id="1387734463" w:edGrp="everyone"/>
      <w:permEnd w:id="1387734463"/>
      <w:r>
        <w:rPr>
          <w:rFonts w:ascii="Garamond" w:hAnsi="Garamond"/>
        </w:rPr>
        <w:t>Name: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Date:</w:t>
      </w:r>
      <w:r>
        <w:rPr>
          <w:rFonts w:ascii="Garamond" w:hAnsi="Garamond"/>
          <w:u w:val="single"/>
        </w:rPr>
        <w:tab/>
      </w:r>
      <w:r>
        <w:rPr>
          <w:rFonts w:ascii="Garamond" w:hAnsi="Garamond"/>
          <w:u w:val="single"/>
        </w:rPr>
        <w:tab/>
      </w:r>
      <w:r>
        <w:rPr>
          <w:rFonts w:ascii="Garamond" w:hAnsi="Garamond"/>
          <w:u w:val="single"/>
        </w:rPr>
        <w:tab/>
      </w:r>
    </w:p>
    <w:p w:rsidR="007A671E" w:rsidRDefault="007A671E">
      <w:pPr>
        <w:rPr>
          <w:rFonts w:ascii="Garamond" w:hAnsi="Garamond"/>
          <w:u w:val="single"/>
        </w:rPr>
      </w:pPr>
    </w:p>
    <w:p w:rsidR="007A671E" w:rsidRDefault="007A671E" w:rsidP="007A671E">
      <w:pPr>
        <w:jc w:val="center"/>
        <w:rPr>
          <w:rFonts w:ascii="Garamond" w:hAnsi="Garamond"/>
        </w:rPr>
      </w:pPr>
      <w:r>
        <w:rPr>
          <w:rFonts w:ascii="Garamond" w:hAnsi="Garamond"/>
          <w:i/>
        </w:rPr>
        <w:t>And Then There Were None</w:t>
      </w:r>
      <w:r>
        <w:rPr>
          <w:rFonts w:ascii="Garamond" w:hAnsi="Garamond"/>
        </w:rPr>
        <w:t xml:space="preserve"> During Reading Questions</w:t>
      </w:r>
    </w:p>
    <w:p w:rsidR="007A671E" w:rsidRDefault="007A671E" w:rsidP="007A671E">
      <w:pPr>
        <w:jc w:val="center"/>
        <w:rPr>
          <w:rFonts w:ascii="Garamond" w:hAnsi="Garamond"/>
        </w:rPr>
      </w:pPr>
    </w:p>
    <w:p w:rsidR="007A671E" w:rsidRDefault="007A671E" w:rsidP="007A671E">
      <w:pPr>
        <w:rPr>
          <w:rFonts w:ascii="Garamond" w:hAnsi="Garamond"/>
        </w:rPr>
      </w:pPr>
      <w:r w:rsidRPr="007A671E">
        <w:rPr>
          <w:rFonts w:ascii="Garamond" w:hAnsi="Garamond"/>
          <w:b/>
        </w:rPr>
        <w:t>Directions:</w:t>
      </w:r>
      <w:r>
        <w:rPr>
          <w:rFonts w:ascii="Garamond" w:hAnsi="Garamond"/>
        </w:rPr>
        <w:t xml:space="preserve">  Please answer the following questions in complete sentences</w:t>
      </w:r>
      <w:r w:rsidR="00D70F9D">
        <w:rPr>
          <w:rFonts w:ascii="Garamond" w:hAnsi="Garamond"/>
        </w:rPr>
        <w:t xml:space="preserve"> on a separate sheet of white lined paper</w:t>
      </w:r>
      <w:r>
        <w:rPr>
          <w:rFonts w:ascii="Garamond" w:hAnsi="Garamond"/>
        </w:rPr>
        <w:t xml:space="preserve"> or you will risk losing points.</w:t>
      </w:r>
      <w:r w:rsidR="00D70F9D">
        <w:rPr>
          <w:rFonts w:ascii="Garamond" w:hAnsi="Garamond"/>
        </w:rPr>
        <w:t xml:space="preserve">  You may also type your answers for extra credit.</w:t>
      </w:r>
    </w:p>
    <w:p w:rsidR="007A671E" w:rsidRDefault="007A671E" w:rsidP="007A671E">
      <w:pPr>
        <w:rPr>
          <w:rFonts w:ascii="Garamond" w:hAnsi="Garamond"/>
        </w:rPr>
      </w:pPr>
    </w:p>
    <w:p w:rsidR="008C17B2" w:rsidRDefault="008C17B2" w:rsidP="007A671E">
      <w:pPr>
        <w:pStyle w:val="ListParagraph"/>
        <w:numPr>
          <w:ilvl w:val="0"/>
          <w:numId w:val="1"/>
        </w:numPr>
        <w:rPr>
          <w:rFonts w:ascii="Garamond" w:hAnsi="Garamond"/>
        </w:rPr>
      </w:pPr>
      <w:r>
        <w:rPr>
          <w:rFonts w:ascii="Garamond" w:hAnsi="Garamond"/>
        </w:rPr>
        <w:t xml:space="preserve">A) </w:t>
      </w:r>
      <w:r w:rsidR="00341C61">
        <w:rPr>
          <w:rFonts w:ascii="Garamond" w:hAnsi="Garamond"/>
        </w:rPr>
        <w:t xml:space="preserve"> </w:t>
      </w:r>
      <w:r w:rsidR="007A671E" w:rsidRPr="007A671E">
        <w:rPr>
          <w:rFonts w:ascii="Garamond" w:hAnsi="Garamond"/>
        </w:rPr>
        <w:t xml:space="preserve">Who is U.N. Owen?  </w:t>
      </w:r>
    </w:p>
    <w:p w:rsidR="008C17B2" w:rsidRDefault="007A671E" w:rsidP="008C17B2">
      <w:pPr>
        <w:pStyle w:val="ListParagraph"/>
        <w:numPr>
          <w:ilvl w:val="0"/>
          <w:numId w:val="2"/>
        </w:numPr>
        <w:rPr>
          <w:rFonts w:ascii="Garamond" w:hAnsi="Garamond"/>
        </w:rPr>
      </w:pPr>
      <w:r w:rsidRPr="007A671E">
        <w:rPr>
          <w:rFonts w:ascii="Garamond" w:hAnsi="Garamond"/>
        </w:rPr>
        <w:t>What do we learn about him</w:t>
      </w:r>
      <w:r w:rsidR="0084019C">
        <w:rPr>
          <w:rFonts w:ascii="Garamond" w:hAnsi="Garamond"/>
        </w:rPr>
        <w:t xml:space="preserve"> in</w:t>
      </w:r>
      <w:r w:rsidR="008C17B2">
        <w:rPr>
          <w:rFonts w:ascii="Garamond" w:hAnsi="Garamond"/>
        </w:rPr>
        <w:t xml:space="preserve"> the novel’s opening pages?</w:t>
      </w:r>
    </w:p>
    <w:p w:rsidR="007A671E" w:rsidRPr="008C17B2" w:rsidRDefault="007A671E" w:rsidP="008C17B2">
      <w:pPr>
        <w:pStyle w:val="ListParagraph"/>
        <w:numPr>
          <w:ilvl w:val="0"/>
          <w:numId w:val="1"/>
        </w:numPr>
        <w:rPr>
          <w:rFonts w:ascii="Garamond" w:hAnsi="Garamond"/>
        </w:rPr>
      </w:pPr>
      <w:r w:rsidRPr="008C17B2">
        <w:rPr>
          <w:rFonts w:ascii="Garamond" w:hAnsi="Garamond"/>
        </w:rPr>
        <w:t xml:space="preserve">Where does the story take place?  Describe the primary setting of </w:t>
      </w:r>
      <w:r w:rsidRPr="008C17B2">
        <w:rPr>
          <w:rFonts w:ascii="Garamond" w:hAnsi="Garamond"/>
          <w:i/>
        </w:rPr>
        <w:t xml:space="preserve">And Then There Were None </w:t>
      </w:r>
      <w:r w:rsidRPr="008C17B2">
        <w:rPr>
          <w:rFonts w:ascii="Garamond" w:hAnsi="Garamond"/>
        </w:rPr>
        <w:t xml:space="preserve">with as much detail as possible.  </w:t>
      </w:r>
    </w:p>
    <w:p w:rsidR="008C17B2" w:rsidRDefault="007A671E" w:rsidP="008C17B2">
      <w:pPr>
        <w:pStyle w:val="ListParagraph"/>
        <w:numPr>
          <w:ilvl w:val="0"/>
          <w:numId w:val="1"/>
        </w:numPr>
        <w:rPr>
          <w:rFonts w:ascii="Garamond" w:hAnsi="Garamond"/>
        </w:rPr>
      </w:pPr>
      <w:r>
        <w:rPr>
          <w:rFonts w:ascii="Garamond" w:hAnsi="Garamond"/>
        </w:rPr>
        <w:t>Describe the poem Vera Claythorne finds on display a</w:t>
      </w:r>
      <w:r w:rsidR="0084019C">
        <w:rPr>
          <w:rFonts w:ascii="Garamond" w:hAnsi="Garamond"/>
        </w:rPr>
        <w:t>bove the mantel in her bedroom in chapter 2</w:t>
      </w:r>
      <w:r>
        <w:rPr>
          <w:rFonts w:ascii="Garamond" w:hAnsi="Garamond"/>
        </w:rPr>
        <w:t xml:space="preserve">.  </w:t>
      </w:r>
    </w:p>
    <w:p w:rsidR="008C17B2" w:rsidRDefault="007A671E" w:rsidP="008C17B2">
      <w:pPr>
        <w:pStyle w:val="ListParagraph"/>
        <w:numPr>
          <w:ilvl w:val="0"/>
          <w:numId w:val="3"/>
        </w:numPr>
        <w:rPr>
          <w:rFonts w:ascii="Garamond" w:hAnsi="Garamond"/>
        </w:rPr>
      </w:pPr>
      <w:r>
        <w:rPr>
          <w:rFonts w:ascii="Garamond" w:hAnsi="Garamond"/>
        </w:rPr>
        <w:t xml:space="preserve">What kind of poem is it?  </w:t>
      </w:r>
    </w:p>
    <w:p w:rsidR="008C17B2" w:rsidRDefault="007A671E" w:rsidP="008C17B2">
      <w:pPr>
        <w:pStyle w:val="ListParagraph"/>
        <w:numPr>
          <w:ilvl w:val="0"/>
          <w:numId w:val="3"/>
        </w:numPr>
        <w:rPr>
          <w:rFonts w:ascii="Garamond" w:hAnsi="Garamond"/>
        </w:rPr>
      </w:pPr>
      <w:r>
        <w:rPr>
          <w:rFonts w:ascii="Garamond" w:hAnsi="Garamond"/>
        </w:rPr>
        <w:t>How does it relate to the centerpiece of small china figures that first appears in the subseq</w:t>
      </w:r>
      <w:r w:rsidR="0084019C">
        <w:rPr>
          <w:rFonts w:ascii="Garamond" w:hAnsi="Garamond"/>
        </w:rPr>
        <w:t xml:space="preserve">uent dinner scene in chapter 3? </w:t>
      </w:r>
    </w:p>
    <w:p w:rsidR="007A671E" w:rsidRPr="008C17B2" w:rsidRDefault="007A671E" w:rsidP="008C17B2">
      <w:pPr>
        <w:pStyle w:val="ListParagraph"/>
        <w:numPr>
          <w:ilvl w:val="0"/>
          <w:numId w:val="1"/>
        </w:numPr>
        <w:rPr>
          <w:rFonts w:ascii="Garamond" w:hAnsi="Garamond"/>
        </w:rPr>
      </w:pPr>
      <w:r w:rsidRPr="008C17B2">
        <w:rPr>
          <w:rFonts w:ascii="Garamond" w:hAnsi="Garamond"/>
        </w:rPr>
        <w:t xml:space="preserve">In chapter 3, the ten guests are gathered for their after-dinner coffee when suddenly an “inhuman, penetrating” voice begins to speak to them, one prerecorded on a phonograph record.  What exactly does “The Voice” accuse each guest of doing?  Please record your findings on your character log.  </w:t>
      </w:r>
    </w:p>
    <w:p w:rsidR="007A671E" w:rsidRDefault="007A671E" w:rsidP="008C17B2">
      <w:pPr>
        <w:pStyle w:val="ListParagraph"/>
        <w:numPr>
          <w:ilvl w:val="0"/>
          <w:numId w:val="1"/>
        </w:numPr>
        <w:rPr>
          <w:rFonts w:ascii="Garamond" w:hAnsi="Garamond"/>
        </w:rPr>
      </w:pPr>
      <w:r>
        <w:rPr>
          <w:rFonts w:ascii="Garamond" w:hAnsi="Garamond"/>
        </w:rPr>
        <w:t xml:space="preserve">Who dies at the end of chapter 4?  Look again at the victim’s last words, and then explain the </w:t>
      </w:r>
      <w:r w:rsidRPr="007A671E">
        <w:rPr>
          <w:rFonts w:ascii="Garamond" w:hAnsi="Garamond"/>
        </w:rPr>
        <w:t>irony</w:t>
      </w:r>
      <w:r w:rsidRPr="007A671E">
        <w:rPr>
          <w:rStyle w:val="FootnoteReference"/>
          <w:rFonts w:ascii="Garamond" w:hAnsi="Garamond"/>
        </w:rPr>
        <w:footnoteReference w:id="1"/>
      </w:r>
      <w:r>
        <w:rPr>
          <w:rFonts w:ascii="Garamond" w:hAnsi="Garamond"/>
        </w:rPr>
        <w:t xml:space="preserve"> of this particular murder.</w:t>
      </w:r>
    </w:p>
    <w:p w:rsidR="007A671E" w:rsidRDefault="0084019C" w:rsidP="008C17B2">
      <w:pPr>
        <w:pStyle w:val="ListParagraph"/>
        <w:numPr>
          <w:ilvl w:val="0"/>
          <w:numId w:val="1"/>
        </w:numPr>
        <w:rPr>
          <w:rFonts w:ascii="Garamond" w:hAnsi="Garamond"/>
        </w:rPr>
      </w:pPr>
      <w:r>
        <w:rPr>
          <w:rFonts w:ascii="Garamond" w:hAnsi="Garamond"/>
        </w:rPr>
        <w:t xml:space="preserve">In </w:t>
      </w:r>
      <w:r w:rsidR="007A671E">
        <w:rPr>
          <w:rFonts w:ascii="Garamond" w:hAnsi="Garamond"/>
        </w:rPr>
        <w:t>chapter 5 we learn the follo</w:t>
      </w:r>
      <w:r w:rsidR="00D70F9D">
        <w:rPr>
          <w:rFonts w:ascii="Garamond" w:hAnsi="Garamond"/>
        </w:rPr>
        <w:t xml:space="preserve">wing about General Macarthur:  </w:t>
      </w:r>
      <w:r w:rsidR="007A671E" w:rsidRPr="00D70F9D">
        <w:rPr>
          <w:rFonts w:ascii="Garamond" w:hAnsi="Garamond"/>
          <w:i/>
        </w:rPr>
        <w:t>He knew, suddenly, that he d</w:t>
      </w:r>
      <w:r w:rsidR="00D70F9D" w:rsidRPr="00D70F9D">
        <w:rPr>
          <w:rFonts w:ascii="Garamond" w:hAnsi="Garamond"/>
          <w:i/>
        </w:rPr>
        <w:t>idn’t want to leave the island.</w:t>
      </w:r>
      <w:r w:rsidR="007A671E" w:rsidRPr="00D70F9D">
        <w:rPr>
          <w:rFonts w:ascii="Garamond" w:hAnsi="Garamond"/>
          <w:i/>
        </w:rPr>
        <w:t xml:space="preserve">  </w:t>
      </w:r>
      <w:r w:rsidR="007A671E">
        <w:rPr>
          <w:rFonts w:ascii="Garamond" w:hAnsi="Garamond"/>
        </w:rPr>
        <w:t xml:space="preserve">Why </w:t>
      </w:r>
      <w:r w:rsidR="007A671E" w:rsidRPr="008C17B2">
        <w:rPr>
          <w:rFonts w:ascii="Garamond" w:hAnsi="Garamond"/>
          <w:b/>
        </w:rPr>
        <w:t>do you</w:t>
      </w:r>
      <w:r w:rsidR="007A671E">
        <w:rPr>
          <w:rFonts w:ascii="Garamond" w:hAnsi="Garamond"/>
        </w:rPr>
        <w:t xml:space="preserve"> </w:t>
      </w:r>
      <w:r w:rsidR="007A671E" w:rsidRPr="008C17B2">
        <w:rPr>
          <w:rFonts w:ascii="Garamond" w:hAnsi="Garamond"/>
          <w:b/>
        </w:rPr>
        <w:t xml:space="preserve">think </w:t>
      </w:r>
      <w:r w:rsidR="007A671E">
        <w:rPr>
          <w:rFonts w:ascii="Garamond" w:hAnsi="Garamond"/>
        </w:rPr>
        <w:t xml:space="preserve">he knows this?  </w:t>
      </w:r>
    </w:p>
    <w:p w:rsidR="008C17B2" w:rsidRDefault="008C17B2" w:rsidP="008C17B2">
      <w:pPr>
        <w:pStyle w:val="ListParagraph"/>
        <w:numPr>
          <w:ilvl w:val="0"/>
          <w:numId w:val="1"/>
        </w:numPr>
        <w:rPr>
          <w:rFonts w:ascii="Garamond" w:hAnsi="Garamond"/>
        </w:rPr>
      </w:pPr>
      <w:r>
        <w:rPr>
          <w:rFonts w:ascii="Garamond" w:hAnsi="Garamond"/>
        </w:rPr>
        <w:t xml:space="preserve">A) </w:t>
      </w:r>
      <w:r w:rsidR="00341C61">
        <w:rPr>
          <w:rFonts w:ascii="Garamond" w:hAnsi="Garamond"/>
        </w:rPr>
        <w:t xml:space="preserve"> </w:t>
      </w:r>
      <w:r w:rsidR="007A671E">
        <w:rPr>
          <w:rFonts w:ascii="Garamond" w:hAnsi="Garamond"/>
        </w:rPr>
        <w:t>How does Mrs. Roger</w:t>
      </w:r>
      <w:r>
        <w:rPr>
          <w:rFonts w:ascii="Garamond" w:hAnsi="Garamond"/>
        </w:rPr>
        <w:t xml:space="preserve">s meet her demise in chapter 6?  </w:t>
      </w:r>
    </w:p>
    <w:p w:rsidR="008C17B2" w:rsidRPr="008C17B2" w:rsidRDefault="008C17B2" w:rsidP="008C17B2">
      <w:pPr>
        <w:pStyle w:val="ListParagraph"/>
        <w:numPr>
          <w:ilvl w:val="0"/>
          <w:numId w:val="4"/>
        </w:numPr>
        <w:rPr>
          <w:rFonts w:ascii="Garamond" w:hAnsi="Garamond"/>
        </w:rPr>
      </w:pPr>
      <w:r w:rsidRPr="008C17B2">
        <w:rPr>
          <w:rFonts w:ascii="Garamond" w:hAnsi="Garamond"/>
        </w:rPr>
        <w:t>W</w:t>
      </w:r>
      <w:r w:rsidR="007A671E" w:rsidRPr="008C17B2">
        <w:rPr>
          <w:rFonts w:ascii="Garamond" w:hAnsi="Garamond"/>
        </w:rPr>
        <w:t>hy does Mr. Blore</w:t>
      </w:r>
      <w:r w:rsidR="00510FCC" w:rsidRPr="008C17B2">
        <w:rPr>
          <w:rFonts w:ascii="Garamond" w:hAnsi="Garamond"/>
        </w:rPr>
        <w:t xml:space="preserve"> immediately suspect her husband</w:t>
      </w:r>
      <w:r w:rsidR="00917746">
        <w:rPr>
          <w:rFonts w:ascii="Garamond" w:hAnsi="Garamond"/>
        </w:rPr>
        <w:t>, Mr. Rogers,</w:t>
      </w:r>
      <w:r w:rsidR="00510FCC" w:rsidRPr="008C17B2">
        <w:rPr>
          <w:rFonts w:ascii="Garamond" w:hAnsi="Garamond"/>
        </w:rPr>
        <w:t xml:space="preserve"> killed her?</w:t>
      </w:r>
    </w:p>
    <w:p w:rsidR="008C17B2" w:rsidRDefault="00510FCC" w:rsidP="008C17B2">
      <w:pPr>
        <w:pStyle w:val="ListParagraph"/>
        <w:numPr>
          <w:ilvl w:val="0"/>
          <w:numId w:val="1"/>
        </w:numPr>
        <w:rPr>
          <w:rFonts w:ascii="Garamond" w:hAnsi="Garamond"/>
        </w:rPr>
      </w:pPr>
      <w:r>
        <w:rPr>
          <w:rFonts w:ascii="Garamond" w:hAnsi="Garamond"/>
        </w:rPr>
        <w:t xml:space="preserve">In </w:t>
      </w:r>
      <w:r w:rsidR="007A671E">
        <w:rPr>
          <w:rFonts w:ascii="Garamond" w:hAnsi="Garamond"/>
        </w:rPr>
        <w:t xml:space="preserve">chapter 7, Mr. Lombard and Dr. Armstrong discuss the two deaths that have occurred thus far.  </w:t>
      </w:r>
    </w:p>
    <w:p w:rsidR="008C17B2" w:rsidRDefault="007A671E" w:rsidP="008C17B2">
      <w:pPr>
        <w:pStyle w:val="ListParagraph"/>
        <w:numPr>
          <w:ilvl w:val="0"/>
          <w:numId w:val="5"/>
        </w:numPr>
        <w:rPr>
          <w:rFonts w:ascii="Garamond" w:hAnsi="Garamond"/>
        </w:rPr>
      </w:pPr>
      <w:r>
        <w:rPr>
          <w:rFonts w:ascii="Garamond" w:hAnsi="Garamond"/>
        </w:rPr>
        <w:t xml:space="preserve">Why do they conclude that both deaths must have been acts of murder?  </w:t>
      </w:r>
    </w:p>
    <w:p w:rsidR="007A671E" w:rsidRDefault="007A671E" w:rsidP="008C17B2">
      <w:pPr>
        <w:pStyle w:val="ListParagraph"/>
        <w:numPr>
          <w:ilvl w:val="0"/>
          <w:numId w:val="5"/>
        </w:numPr>
        <w:rPr>
          <w:rFonts w:ascii="Garamond" w:hAnsi="Garamond"/>
        </w:rPr>
      </w:pPr>
      <w:r>
        <w:rPr>
          <w:rFonts w:ascii="Garamond" w:hAnsi="Garamond"/>
        </w:rPr>
        <w:t xml:space="preserve">How does this conclusion relate to the absence of Mr. Owen?  </w:t>
      </w:r>
    </w:p>
    <w:p w:rsidR="007A671E" w:rsidRDefault="007A671E" w:rsidP="008C17B2">
      <w:pPr>
        <w:pStyle w:val="ListParagraph"/>
        <w:numPr>
          <w:ilvl w:val="0"/>
          <w:numId w:val="1"/>
        </w:numPr>
        <w:rPr>
          <w:rFonts w:ascii="Garamond" w:hAnsi="Garamond"/>
        </w:rPr>
      </w:pPr>
      <w:r>
        <w:rPr>
          <w:rFonts w:ascii="Garamond" w:hAnsi="Garamond"/>
        </w:rPr>
        <w:t xml:space="preserve">Reread the last sentence of chapter 8.  </w:t>
      </w:r>
      <w:r w:rsidR="008C17B2">
        <w:rPr>
          <w:rFonts w:ascii="Garamond" w:hAnsi="Garamond"/>
        </w:rPr>
        <w:t>H</w:t>
      </w:r>
      <w:r w:rsidR="00917746">
        <w:rPr>
          <w:rFonts w:ascii="Garamond" w:hAnsi="Garamond"/>
        </w:rPr>
        <w:t xml:space="preserve">ow </w:t>
      </w:r>
      <w:r w:rsidR="00917746" w:rsidRPr="00917746">
        <w:rPr>
          <w:rFonts w:ascii="Garamond" w:hAnsi="Garamond"/>
          <w:b/>
        </w:rPr>
        <w:t>do you think</w:t>
      </w:r>
      <w:r>
        <w:rPr>
          <w:rFonts w:ascii="Garamond" w:hAnsi="Garamond"/>
        </w:rPr>
        <w:t xml:space="preserve"> the story different from this point on?</w:t>
      </w:r>
    </w:p>
    <w:p w:rsidR="007A671E" w:rsidRPr="00341C61" w:rsidRDefault="007A671E" w:rsidP="00341C61">
      <w:pPr>
        <w:pStyle w:val="ListParagraph"/>
        <w:numPr>
          <w:ilvl w:val="0"/>
          <w:numId w:val="1"/>
        </w:numPr>
        <w:rPr>
          <w:rFonts w:ascii="Garamond" w:hAnsi="Garamond"/>
        </w:rPr>
      </w:pPr>
      <w:r>
        <w:rPr>
          <w:rFonts w:ascii="Garamond" w:hAnsi="Garamond"/>
        </w:rPr>
        <w:t xml:space="preserve">After the murdered body of General Macarthur is discovered, the seven remaining characters participate in an informal yet serious court session to “establish the facts” of what has transpired since their arrival at Indian Island.  </w:t>
      </w:r>
      <w:r w:rsidRPr="00341C61">
        <w:rPr>
          <w:rFonts w:ascii="Garamond" w:hAnsi="Garamond"/>
          <w:b/>
        </w:rPr>
        <w:t>In your view</w:t>
      </w:r>
      <w:r w:rsidRPr="00341C61">
        <w:rPr>
          <w:rFonts w:ascii="Garamond" w:hAnsi="Garamond"/>
        </w:rPr>
        <w:t>, who seems most likely to be guilty</w:t>
      </w:r>
      <w:r w:rsidR="008B77C1" w:rsidRPr="00341C61">
        <w:rPr>
          <w:rFonts w:ascii="Garamond" w:hAnsi="Garamond"/>
        </w:rPr>
        <w:t>/innocent at this point in the narrative?</w:t>
      </w:r>
    </w:p>
    <w:p w:rsidR="00341C61" w:rsidRDefault="007A671E" w:rsidP="00341C61">
      <w:pPr>
        <w:pStyle w:val="ListParagraph"/>
        <w:numPr>
          <w:ilvl w:val="0"/>
          <w:numId w:val="1"/>
        </w:numPr>
        <w:rPr>
          <w:rFonts w:ascii="Garamond" w:hAnsi="Garamond"/>
        </w:rPr>
      </w:pPr>
      <w:r>
        <w:rPr>
          <w:rFonts w:ascii="Garamond" w:hAnsi="Garamond"/>
        </w:rPr>
        <w:t>As chapter 11 begins, what is different about the arrangement of the china figu</w:t>
      </w:r>
      <w:r w:rsidR="00341C61">
        <w:rPr>
          <w:rFonts w:ascii="Garamond" w:hAnsi="Garamond"/>
        </w:rPr>
        <w:t xml:space="preserve">re Indians in the dining room? </w:t>
      </w:r>
    </w:p>
    <w:p w:rsidR="00341C61" w:rsidRDefault="00B75144" w:rsidP="00341C61">
      <w:pPr>
        <w:pStyle w:val="ListParagraph"/>
        <w:numPr>
          <w:ilvl w:val="0"/>
          <w:numId w:val="1"/>
        </w:numPr>
        <w:rPr>
          <w:rFonts w:ascii="Garamond" w:hAnsi="Garamond"/>
        </w:rPr>
      </w:pPr>
      <w:r w:rsidRPr="00341C61">
        <w:rPr>
          <w:rFonts w:ascii="Garamond" w:hAnsi="Garamond"/>
        </w:rPr>
        <w:t>How has Mr. Rogers been killed?</w:t>
      </w:r>
    </w:p>
    <w:p w:rsidR="00341C61" w:rsidRDefault="00341C61" w:rsidP="00341C61">
      <w:pPr>
        <w:pStyle w:val="ListParagraph"/>
        <w:numPr>
          <w:ilvl w:val="0"/>
          <w:numId w:val="1"/>
        </w:numPr>
        <w:rPr>
          <w:rFonts w:ascii="Garamond" w:hAnsi="Garamond"/>
        </w:rPr>
      </w:pPr>
      <w:r>
        <w:rPr>
          <w:rFonts w:ascii="Garamond" w:hAnsi="Garamond"/>
        </w:rPr>
        <w:t>A)   How is Miss Brent murdered?</w:t>
      </w:r>
    </w:p>
    <w:p w:rsidR="00341C61" w:rsidRPr="00341C61" w:rsidRDefault="00341C61" w:rsidP="00341C61">
      <w:pPr>
        <w:ind w:left="720"/>
        <w:rPr>
          <w:rFonts w:ascii="Garamond" w:hAnsi="Garamond"/>
        </w:rPr>
      </w:pPr>
      <w:r w:rsidRPr="00341C61">
        <w:rPr>
          <w:rFonts w:ascii="Garamond" w:hAnsi="Garamond"/>
        </w:rPr>
        <w:t>B)</w:t>
      </w:r>
      <w:r>
        <w:rPr>
          <w:rFonts w:ascii="Garamond" w:hAnsi="Garamond"/>
        </w:rPr>
        <w:t xml:space="preserve">   </w:t>
      </w:r>
      <w:r w:rsidRPr="00341C61">
        <w:rPr>
          <w:rFonts w:ascii="Garamond" w:hAnsi="Garamond"/>
        </w:rPr>
        <w:t>W</w:t>
      </w:r>
      <w:r w:rsidR="00B75144" w:rsidRPr="00341C61">
        <w:rPr>
          <w:rFonts w:ascii="Garamond" w:hAnsi="Garamond"/>
        </w:rPr>
        <w:t xml:space="preserve">hy is Dr. Armstrong immediately suspected of committing this crime?  </w:t>
      </w:r>
    </w:p>
    <w:p w:rsidR="00341C61" w:rsidRDefault="00341C61" w:rsidP="00341C61">
      <w:pPr>
        <w:pStyle w:val="ListParagraph"/>
        <w:numPr>
          <w:ilvl w:val="0"/>
          <w:numId w:val="5"/>
        </w:numPr>
        <w:rPr>
          <w:rFonts w:ascii="Garamond" w:hAnsi="Garamond"/>
        </w:rPr>
      </w:pPr>
      <w:r>
        <w:rPr>
          <w:rFonts w:ascii="Garamond" w:hAnsi="Garamond"/>
        </w:rPr>
        <w:t xml:space="preserve"> </w:t>
      </w:r>
      <w:r w:rsidR="00B75144" w:rsidRPr="00341C61">
        <w:rPr>
          <w:rFonts w:ascii="Garamond" w:hAnsi="Garamond"/>
        </w:rPr>
        <w:t xml:space="preserve">What telltale item in the doctor’s possession </w:t>
      </w:r>
      <w:r w:rsidR="00917746">
        <w:rPr>
          <w:rFonts w:ascii="Garamond" w:hAnsi="Garamond"/>
        </w:rPr>
        <w:t>turns up missing?</w:t>
      </w:r>
      <w:r w:rsidR="00B729DD" w:rsidRPr="00341C61">
        <w:rPr>
          <w:rFonts w:ascii="Garamond" w:hAnsi="Garamond"/>
        </w:rPr>
        <w:t xml:space="preserve"> </w:t>
      </w:r>
    </w:p>
    <w:p w:rsidR="00D70F9D" w:rsidRPr="00341C61" w:rsidRDefault="00341C61" w:rsidP="00341C61">
      <w:pPr>
        <w:pStyle w:val="ListParagraph"/>
        <w:numPr>
          <w:ilvl w:val="0"/>
          <w:numId w:val="5"/>
        </w:numPr>
        <w:rPr>
          <w:rFonts w:ascii="Garamond" w:hAnsi="Garamond"/>
        </w:rPr>
      </w:pPr>
      <w:r>
        <w:rPr>
          <w:rFonts w:ascii="Garamond" w:hAnsi="Garamond"/>
        </w:rPr>
        <w:t xml:space="preserve"> W</w:t>
      </w:r>
      <w:r w:rsidR="00B75144" w:rsidRPr="00341C61">
        <w:rPr>
          <w:rFonts w:ascii="Garamond" w:hAnsi="Garamond"/>
        </w:rPr>
        <w:t>hat item originally in Mr. Lombard’s possession also disappears?</w:t>
      </w:r>
    </w:p>
    <w:p w:rsidR="00D70F9D" w:rsidRDefault="00D70F9D" w:rsidP="00341C61">
      <w:pPr>
        <w:pStyle w:val="ListParagraph"/>
        <w:numPr>
          <w:ilvl w:val="0"/>
          <w:numId w:val="1"/>
        </w:numPr>
        <w:rPr>
          <w:rFonts w:ascii="Garamond" w:hAnsi="Garamond"/>
        </w:rPr>
      </w:pPr>
      <w:r>
        <w:rPr>
          <w:rFonts w:ascii="Garamond" w:hAnsi="Garamond"/>
        </w:rPr>
        <w:t>Five people are still alive as chapter 13 begins.  In the second paragraph, we read</w:t>
      </w:r>
      <w:proofErr w:type="gramStart"/>
      <w:r>
        <w:rPr>
          <w:rFonts w:ascii="Garamond" w:hAnsi="Garamond"/>
        </w:rPr>
        <w:t>:  “</w:t>
      </w:r>
      <w:proofErr w:type="gramEnd"/>
      <w:r>
        <w:rPr>
          <w:rFonts w:ascii="Garamond" w:hAnsi="Garamond"/>
        </w:rPr>
        <w:t xml:space="preserve">And all of them, suddenly, looked less like human beings.  They were reverting to </w:t>
      </w:r>
      <w:r>
        <w:rPr>
          <w:rFonts w:ascii="Garamond" w:hAnsi="Garamond"/>
        </w:rPr>
        <w:lastRenderedPageBreak/>
        <w:t>more bestial</w:t>
      </w:r>
      <w:r>
        <w:rPr>
          <w:rStyle w:val="FootnoteReference"/>
          <w:rFonts w:ascii="Garamond" w:hAnsi="Garamond"/>
        </w:rPr>
        <w:footnoteReference w:id="2"/>
      </w:r>
      <w:r>
        <w:rPr>
          <w:rFonts w:ascii="Garamond" w:hAnsi="Garamond"/>
        </w:rPr>
        <w:t xml:space="preserve"> types.”  Explain </w:t>
      </w:r>
      <w:r w:rsidR="00917746">
        <w:rPr>
          <w:rFonts w:ascii="Garamond" w:hAnsi="Garamond"/>
        </w:rPr>
        <w:t xml:space="preserve">this behavior, and provide </w:t>
      </w:r>
      <w:proofErr w:type="gramStart"/>
      <w:r w:rsidR="00917746">
        <w:rPr>
          <w:rFonts w:ascii="Garamond" w:hAnsi="Garamond"/>
        </w:rPr>
        <w:t>a two</w:t>
      </w:r>
      <w:r>
        <w:rPr>
          <w:rFonts w:ascii="Garamond" w:hAnsi="Garamond"/>
        </w:rPr>
        <w:t xml:space="preserve"> examples</w:t>
      </w:r>
      <w:proofErr w:type="gramEnd"/>
      <w:r w:rsidR="00917746">
        <w:rPr>
          <w:rFonts w:ascii="Garamond" w:hAnsi="Garamond"/>
        </w:rPr>
        <w:t xml:space="preserve"> (direct quotes formatted in the MLA style)</w:t>
      </w:r>
      <w:r>
        <w:rPr>
          <w:rFonts w:ascii="Garamond" w:hAnsi="Garamond"/>
        </w:rPr>
        <w:t xml:space="preserve"> of it by referring to the text of the novel.</w:t>
      </w:r>
      <w:r w:rsidR="00917746">
        <w:rPr>
          <w:rFonts w:ascii="Garamond" w:hAnsi="Garamond"/>
        </w:rPr>
        <w:t xml:space="preserve">  </w:t>
      </w:r>
      <w:r>
        <w:rPr>
          <w:rFonts w:ascii="Garamond" w:hAnsi="Garamond"/>
        </w:rPr>
        <w:t xml:space="preserve">Is this </w:t>
      </w:r>
      <w:proofErr w:type="gramStart"/>
      <w:r>
        <w:rPr>
          <w:rFonts w:ascii="Garamond" w:hAnsi="Garamond"/>
        </w:rPr>
        <w:t>similar to</w:t>
      </w:r>
      <w:proofErr w:type="gramEnd"/>
      <w:r>
        <w:rPr>
          <w:rFonts w:ascii="Garamond" w:hAnsi="Garamond"/>
        </w:rPr>
        <w:t xml:space="preserve"> how you yourself would behave if placed in this horrific situation?  Explain why or why not.</w:t>
      </w:r>
    </w:p>
    <w:p w:rsidR="00D70F9D" w:rsidRDefault="00D70F9D" w:rsidP="00341C61">
      <w:pPr>
        <w:pStyle w:val="ListParagraph"/>
        <w:numPr>
          <w:ilvl w:val="0"/>
          <w:numId w:val="1"/>
        </w:numPr>
        <w:rPr>
          <w:rFonts w:ascii="Garamond" w:hAnsi="Garamond"/>
        </w:rPr>
      </w:pPr>
      <w:r>
        <w:rPr>
          <w:rFonts w:ascii="Garamond" w:hAnsi="Garamond"/>
        </w:rPr>
        <w:t>Earlier in the narrative, both a ball of gray wool and a red shower curtain suddenly go missing.  How and where do these items reappear?</w:t>
      </w:r>
    </w:p>
    <w:p w:rsidR="00341C61" w:rsidRDefault="00D70F9D" w:rsidP="00341C61">
      <w:pPr>
        <w:pStyle w:val="ListParagraph"/>
        <w:numPr>
          <w:ilvl w:val="0"/>
          <w:numId w:val="1"/>
        </w:numPr>
        <w:rPr>
          <w:rFonts w:ascii="Garamond" w:hAnsi="Garamond"/>
        </w:rPr>
      </w:pPr>
      <w:r>
        <w:rPr>
          <w:rFonts w:ascii="Garamond" w:hAnsi="Garamond"/>
        </w:rPr>
        <w:t xml:space="preserve">The narrative of </w:t>
      </w:r>
      <w:r w:rsidRPr="00194444">
        <w:rPr>
          <w:rFonts w:ascii="Garamond" w:hAnsi="Garamond"/>
          <w:i/>
        </w:rPr>
        <w:t xml:space="preserve">And Then There Were None </w:t>
      </w:r>
      <w:r>
        <w:rPr>
          <w:rFonts w:ascii="Garamond" w:hAnsi="Garamond"/>
        </w:rPr>
        <w:t>seems more de</w:t>
      </w:r>
      <w:r w:rsidR="00341C61">
        <w:rPr>
          <w:rFonts w:ascii="Garamond" w:hAnsi="Garamond"/>
        </w:rPr>
        <w:t>tailed––more carefully desc</w:t>
      </w:r>
      <w:r>
        <w:rPr>
          <w:rFonts w:ascii="Garamond" w:hAnsi="Garamond"/>
        </w:rPr>
        <w:t xml:space="preserve">riptive and deliberately paced––as it </w:t>
      </w:r>
      <w:proofErr w:type="gramStart"/>
      <w:r>
        <w:rPr>
          <w:rFonts w:ascii="Garamond" w:hAnsi="Garamond"/>
        </w:rPr>
        <w:t>draws to a close</w:t>
      </w:r>
      <w:proofErr w:type="gramEnd"/>
      <w:r>
        <w:rPr>
          <w:rFonts w:ascii="Garamond" w:hAnsi="Garamond"/>
        </w:rPr>
        <w:t xml:space="preserve">.  In chapter 14, for instance, we encounter extended interior monologues involving Miss Claythorne and ex-inspector Blore.  </w:t>
      </w:r>
    </w:p>
    <w:p w:rsidR="00D70F9D" w:rsidRDefault="00341C61" w:rsidP="00341C61">
      <w:pPr>
        <w:pStyle w:val="ListParagraph"/>
        <w:rPr>
          <w:rFonts w:ascii="Garamond" w:hAnsi="Garamond"/>
        </w:rPr>
      </w:pPr>
      <w:r>
        <w:rPr>
          <w:rFonts w:ascii="Garamond" w:hAnsi="Garamond"/>
        </w:rPr>
        <w:t xml:space="preserve">A)  </w:t>
      </w:r>
      <w:r w:rsidR="00D70F9D">
        <w:rPr>
          <w:rFonts w:ascii="Garamond" w:hAnsi="Garamond"/>
        </w:rPr>
        <w:t xml:space="preserve">Why </w:t>
      </w:r>
      <w:r w:rsidR="00D70F9D" w:rsidRPr="00917746">
        <w:rPr>
          <w:rFonts w:ascii="Garamond" w:hAnsi="Garamond"/>
          <w:b/>
        </w:rPr>
        <w:t>do you suppose</w:t>
      </w:r>
      <w:r w:rsidR="00D70F9D">
        <w:rPr>
          <w:rFonts w:ascii="Garamond" w:hAnsi="Garamond"/>
        </w:rPr>
        <w:t xml:space="preserve"> the author begins to focus on her characters in this way?  </w:t>
      </w:r>
      <w:r>
        <w:rPr>
          <w:rFonts w:ascii="Garamond" w:hAnsi="Garamond"/>
        </w:rPr>
        <w:t xml:space="preserve">B)  </w:t>
      </w:r>
      <w:r w:rsidR="00D70F9D">
        <w:rPr>
          <w:rFonts w:ascii="Garamond" w:hAnsi="Garamond"/>
        </w:rPr>
        <w:t xml:space="preserve">What do we learn from the private thoughts of these two characters?  </w:t>
      </w:r>
    </w:p>
    <w:p w:rsidR="00341C61" w:rsidRDefault="00341C61" w:rsidP="00341C61">
      <w:pPr>
        <w:pStyle w:val="ListParagraph"/>
        <w:numPr>
          <w:ilvl w:val="0"/>
          <w:numId w:val="1"/>
        </w:numPr>
        <w:rPr>
          <w:rFonts w:ascii="Garamond" w:hAnsi="Garamond"/>
        </w:rPr>
      </w:pPr>
      <w:r>
        <w:rPr>
          <w:rFonts w:ascii="Garamond" w:hAnsi="Garamond"/>
        </w:rPr>
        <w:t xml:space="preserve">A)  </w:t>
      </w:r>
      <w:r w:rsidR="00D70F9D">
        <w:rPr>
          <w:rFonts w:ascii="Garamond" w:hAnsi="Garamond"/>
        </w:rPr>
        <w:t>What happens to Dr. Armstrong?  How and when</w:t>
      </w:r>
      <w:r>
        <w:rPr>
          <w:rFonts w:ascii="Garamond" w:hAnsi="Garamond"/>
        </w:rPr>
        <w:t xml:space="preserve"> does he disappear?  </w:t>
      </w:r>
    </w:p>
    <w:p w:rsidR="00341C61" w:rsidRDefault="00341C61" w:rsidP="00341C61">
      <w:pPr>
        <w:pStyle w:val="ListParagraph"/>
        <w:numPr>
          <w:ilvl w:val="0"/>
          <w:numId w:val="8"/>
        </w:numPr>
        <w:rPr>
          <w:rFonts w:ascii="Garamond" w:hAnsi="Garamond"/>
        </w:rPr>
      </w:pPr>
      <w:r w:rsidRPr="00341C61">
        <w:rPr>
          <w:rFonts w:ascii="Garamond" w:hAnsi="Garamond"/>
        </w:rPr>
        <w:t xml:space="preserve">How is Mr. </w:t>
      </w:r>
      <w:r>
        <w:rPr>
          <w:rFonts w:ascii="Garamond" w:hAnsi="Garamond"/>
        </w:rPr>
        <w:t>Blore murdered?</w:t>
      </w:r>
    </w:p>
    <w:p w:rsidR="00341C61" w:rsidRDefault="00341C61" w:rsidP="00341C61">
      <w:pPr>
        <w:pStyle w:val="ListParagraph"/>
        <w:numPr>
          <w:ilvl w:val="0"/>
          <w:numId w:val="8"/>
        </w:numPr>
        <w:rPr>
          <w:rFonts w:ascii="Garamond" w:hAnsi="Garamond"/>
        </w:rPr>
      </w:pPr>
      <w:r>
        <w:rPr>
          <w:rFonts w:ascii="Garamond" w:hAnsi="Garamond"/>
        </w:rPr>
        <w:t>W</w:t>
      </w:r>
      <w:r w:rsidR="00D70F9D" w:rsidRPr="00341C61">
        <w:rPr>
          <w:rFonts w:ascii="Garamond" w:hAnsi="Garamond"/>
        </w:rPr>
        <w:t xml:space="preserve">hy do Miss </w:t>
      </w:r>
      <w:proofErr w:type="spellStart"/>
      <w:r w:rsidR="00D70F9D" w:rsidRPr="00341C61">
        <w:rPr>
          <w:rFonts w:ascii="Garamond" w:hAnsi="Garamond"/>
        </w:rPr>
        <w:t>Claythorne</w:t>
      </w:r>
      <w:proofErr w:type="spellEnd"/>
      <w:r w:rsidR="00D70F9D" w:rsidRPr="00341C61">
        <w:rPr>
          <w:rFonts w:ascii="Garamond" w:hAnsi="Garamond"/>
        </w:rPr>
        <w:t xml:space="preserve"> and Mr. Lombard suspect that Dr. Armstron</w:t>
      </w:r>
      <w:r w:rsidR="008C17B2" w:rsidRPr="00341C61">
        <w:rPr>
          <w:rFonts w:ascii="Garamond" w:hAnsi="Garamond"/>
        </w:rPr>
        <w:t xml:space="preserve">g is Mr. Blore’s killer?  </w:t>
      </w:r>
    </w:p>
    <w:p w:rsidR="008C17B2" w:rsidRPr="00341C61" w:rsidRDefault="008C17B2" w:rsidP="00341C61">
      <w:pPr>
        <w:pStyle w:val="ListParagraph"/>
        <w:numPr>
          <w:ilvl w:val="0"/>
          <w:numId w:val="1"/>
        </w:numPr>
        <w:rPr>
          <w:rFonts w:ascii="Garamond" w:hAnsi="Garamond"/>
        </w:rPr>
      </w:pPr>
      <w:r w:rsidRPr="00341C61">
        <w:rPr>
          <w:rFonts w:ascii="Garamond" w:hAnsi="Garamond"/>
        </w:rPr>
        <w:t>W</w:t>
      </w:r>
      <w:r w:rsidR="00D70F9D" w:rsidRPr="00341C61">
        <w:rPr>
          <w:rFonts w:ascii="Garamond" w:hAnsi="Garamond"/>
        </w:rPr>
        <w:t>hen you reached the point where Miss Claytho</w:t>
      </w:r>
      <w:r w:rsidR="00341C61" w:rsidRPr="00341C61">
        <w:rPr>
          <w:rFonts w:ascii="Garamond" w:hAnsi="Garamond"/>
        </w:rPr>
        <w:t>rne and Mr. Lombard are the only</w:t>
      </w:r>
      <w:r w:rsidR="00D70F9D" w:rsidRPr="00341C61">
        <w:rPr>
          <w:rFonts w:ascii="Garamond" w:hAnsi="Garamond"/>
        </w:rPr>
        <w:t xml:space="preserve"> two characters remaining, which one d</w:t>
      </w:r>
      <w:r w:rsidRPr="00341C61">
        <w:rPr>
          <w:rFonts w:ascii="Garamond" w:hAnsi="Garamond"/>
        </w:rPr>
        <w:t>id you think was the murderer or did you suspect someone else?  Explain your answer.</w:t>
      </w:r>
    </w:p>
    <w:p w:rsidR="00341C61" w:rsidRDefault="00341C61" w:rsidP="00341C61">
      <w:pPr>
        <w:pStyle w:val="ListParagraph"/>
        <w:numPr>
          <w:ilvl w:val="0"/>
          <w:numId w:val="1"/>
        </w:numPr>
        <w:rPr>
          <w:rFonts w:ascii="Garamond" w:hAnsi="Garamond"/>
        </w:rPr>
      </w:pPr>
      <w:r>
        <w:rPr>
          <w:rFonts w:ascii="Garamond" w:hAnsi="Garamond"/>
        </w:rPr>
        <w:t xml:space="preserve">A)   </w:t>
      </w:r>
      <w:r w:rsidR="008C17B2">
        <w:rPr>
          <w:rFonts w:ascii="Garamond" w:hAnsi="Garamond"/>
        </w:rPr>
        <w:t>W</w:t>
      </w:r>
      <w:r>
        <w:rPr>
          <w:rFonts w:ascii="Garamond" w:hAnsi="Garamond"/>
        </w:rPr>
        <w:t>ho kills Philip Lombard?</w:t>
      </w:r>
    </w:p>
    <w:p w:rsidR="00D70F9D" w:rsidRPr="00341C61" w:rsidRDefault="00341C61" w:rsidP="00341C61">
      <w:pPr>
        <w:ind w:left="720"/>
        <w:rPr>
          <w:rFonts w:ascii="Garamond" w:hAnsi="Garamond"/>
        </w:rPr>
      </w:pPr>
      <w:r w:rsidRPr="00341C61">
        <w:rPr>
          <w:rFonts w:ascii="Garamond" w:hAnsi="Garamond"/>
        </w:rPr>
        <w:t>B)</w:t>
      </w:r>
      <w:r>
        <w:rPr>
          <w:rFonts w:ascii="Garamond" w:hAnsi="Garamond"/>
        </w:rPr>
        <w:t xml:space="preserve">   W</w:t>
      </w:r>
      <w:r w:rsidR="00D70F9D" w:rsidRPr="00341C61">
        <w:rPr>
          <w:rFonts w:ascii="Garamond" w:hAnsi="Garamond"/>
        </w:rPr>
        <w:t xml:space="preserve">ho, ultimately, is </w:t>
      </w:r>
      <w:r w:rsidRPr="00341C61">
        <w:rPr>
          <w:rFonts w:ascii="Garamond" w:hAnsi="Garamond"/>
        </w:rPr>
        <w:t>responsible for the death of Ver</w:t>
      </w:r>
      <w:r w:rsidR="00D70F9D" w:rsidRPr="00341C61">
        <w:rPr>
          <w:rFonts w:ascii="Garamond" w:hAnsi="Garamond"/>
        </w:rPr>
        <w:t xml:space="preserve">a </w:t>
      </w:r>
      <w:proofErr w:type="spellStart"/>
      <w:r w:rsidR="00D70F9D" w:rsidRPr="00341C61">
        <w:rPr>
          <w:rFonts w:ascii="Garamond" w:hAnsi="Garamond"/>
        </w:rPr>
        <w:t>Claythorne</w:t>
      </w:r>
      <w:proofErr w:type="spellEnd"/>
      <w:r w:rsidR="00D70F9D" w:rsidRPr="00341C61">
        <w:rPr>
          <w:rFonts w:ascii="Garamond" w:hAnsi="Garamond"/>
        </w:rPr>
        <w:t>?</w:t>
      </w:r>
    </w:p>
    <w:p w:rsidR="00341C61" w:rsidRDefault="00341C61" w:rsidP="00341C61">
      <w:pPr>
        <w:pStyle w:val="ListParagraph"/>
        <w:numPr>
          <w:ilvl w:val="0"/>
          <w:numId w:val="1"/>
        </w:numPr>
        <w:rPr>
          <w:rFonts w:ascii="Garamond" w:hAnsi="Garamond"/>
        </w:rPr>
      </w:pPr>
      <w:r>
        <w:rPr>
          <w:rFonts w:ascii="Garamond" w:hAnsi="Garamond"/>
        </w:rPr>
        <w:t xml:space="preserve">A)   </w:t>
      </w:r>
      <w:r w:rsidR="00D70F9D">
        <w:rPr>
          <w:rFonts w:ascii="Garamond" w:hAnsi="Garamond"/>
        </w:rPr>
        <w:t xml:space="preserve">Who is the murderer?  </w:t>
      </w:r>
    </w:p>
    <w:p w:rsidR="008D2BD4" w:rsidRPr="00341C61" w:rsidRDefault="00341C61" w:rsidP="00341C61">
      <w:pPr>
        <w:ind w:left="720"/>
        <w:rPr>
          <w:rFonts w:ascii="Garamond" w:hAnsi="Garamond"/>
        </w:rPr>
      </w:pPr>
      <w:r w:rsidRPr="00341C61">
        <w:rPr>
          <w:rFonts w:ascii="Garamond" w:hAnsi="Garamond"/>
        </w:rPr>
        <w:t>B)</w:t>
      </w:r>
      <w:r>
        <w:rPr>
          <w:rFonts w:ascii="Garamond" w:hAnsi="Garamond"/>
        </w:rPr>
        <w:t xml:space="preserve">   </w:t>
      </w:r>
      <w:r w:rsidR="00D70F9D" w:rsidRPr="00341C61">
        <w:rPr>
          <w:rFonts w:ascii="Garamond" w:hAnsi="Garamond"/>
        </w:rPr>
        <w:t>How is his or</w:t>
      </w:r>
      <w:r w:rsidR="002627BC" w:rsidRPr="00341C61">
        <w:rPr>
          <w:rFonts w:ascii="Garamond" w:hAnsi="Garamond"/>
        </w:rPr>
        <w:t xml:space="preserve"> her identity revealed?  </w:t>
      </w:r>
      <w:bookmarkStart w:id="0" w:name="_GoBack"/>
      <w:bookmarkEnd w:id="0"/>
    </w:p>
    <w:p w:rsidR="007A671E" w:rsidRPr="00D70F9D" w:rsidRDefault="007A671E" w:rsidP="008C17B2">
      <w:pPr>
        <w:pStyle w:val="ListParagraph"/>
        <w:rPr>
          <w:rFonts w:ascii="Garamond" w:hAnsi="Garamond"/>
        </w:rPr>
      </w:pPr>
    </w:p>
    <w:sectPr w:rsidR="007A671E" w:rsidRPr="00D70F9D" w:rsidSect="007A671E">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3A6" w:rsidRDefault="001163A6" w:rsidP="001163A6">
      <w:r>
        <w:separator/>
      </w:r>
    </w:p>
  </w:endnote>
  <w:endnote w:type="continuationSeparator" w:id="0">
    <w:p w:rsidR="001163A6" w:rsidRDefault="001163A6" w:rsidP="0011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3A6" w:rsidRDefault="001163A6" w:rsidP="001163A6">
      <w:r>
        <w:separator/>
      </w:r>
    </w:p>
  </w:footnote>
  <w:footnote w:type="continuationSeparator" w:id="0">
    <w:p w:rsidR="001163A6" w:rsidRDefault="001163A6" w:rsidP="001163A6">
      <w:r>
        <w:continuationSeparator/>
      </w:r>
    </w:p>
  </w:footnote>
  <w:footnote w:id="1">
    <w:p w:rsidR="00D70F9D" w:rsidRPr="007A671E" w:rsidRDefault="00D70F9D">
      <w:pPr>
        <w:pStyle w:val="FootnoteText"/>
        <w:rPr>
          <w:rFonts w:ascii="Garamond" w:hAnsi="Garamond"/>
          <w:sz w:val="22"/>
        </w:rPr>
      </w:pPr>
      <w:r w:rsidRPr="007A671E">
        <w:rPr>
          <w:rStyle w:val="FootnoteReference"/>
          <w:rFonts w:ascii="Garamond" w:hAnsi="Garamond"/>
          <w:sz w:val="22"/>
        </w:rPr>
        <w:footnoteRef/>
      </w:r>
      <w:r w:rsidRPr="007A671E">
        <w:rPr>
          <w:rFonts w:ascii="Garamond" w:hAnsi="Garamond"/>
          <w:sz w:val="22"/>
        </w:rPr>
        <w:t xml:space="preserve"> Irony is the exact opposite of what you expect to happen.</w:t>
      </w:r>
    </w:p>
  </w:footnote>
  <w:footnote w:id="2">
    <w:p w:rsidR="00D70F9D" w:rsidRPr="00D70F9D" w:rsidRDefault="00D70F9D">
      <w:pPr>
        <w:pStyle w:val="FootnoteText"/>
        <w:rPr>
          <w:rFonts w:ascii="Garamond" w:hAnsi="Garamond"/>
          <w:sz w:val="22"/>
        </w:rPr>
      </w:pPr>
      <w:r w:rsidRPr="00D70F9D">
        <w:rPr>
          <w:rStyle w:val="FootnoteReference"/>
          <w:rFonts w:ascii="Garamond" w:hAnsi="Garamond"/>
          <w:sz w:val="22"/>
        </w:rPr>
        <w:footnoteRef/>
      </w:r>
      <w:r w:rsidRPr="00D70F9D">
        <w:rPr>
          <w:rFonts w:ascii="Garamond" w:hAnsi="Garamond"/>
          <w:sz w:val="22"/>
        </w:rPr>
        <w:t xml:space="preserve"> Of or relating to beasts or resembling a beast especially in lack of intelligence or reason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F9D" w:rsidRDefault="00D70F9D" w:rsidP="00D70F9D">
    <w:pPr>
      <w:pStyle w:val="Header"/>
      <w:jc w:val="right"/>
      <w:rPr>
        <w:rFonts w:ascii="Garamond" w:hAnsi="Garamond"/>
        <w:sz w:val="22"/>
      </w:rPr>
    </w:pPr>
    <w:r>
      <w:rPr>
        <w:rFonts w:ascii="Garamond" w:hAnsi="Garamond"/>
        <w:sz w:val="22"/>
      </w:rPr>
      <w:t xml:space="preserve">Reading Journal </w:t>
    </w:r>
  </w:p>
  <w:p w:rsidR="00D70F9D" w:rsidRPr="00D70F9D" w:rsidRDefault="00D70F9D" w:rsidP="00D70F9D">
    <w:pPr>
      <w:pStyle w:val="Header"/>
      <w:jc w:val="right"/>
      <w:rPr>
        <w:rFonts w:ascii="Garamond" w:hAnsi="Garamond"/>
        <w:sz w:val="22"/>
      </w:rPr>
    </w:pPr>
    <w:r w:rsidRPr="00D70F9D">
      <w:rPr>
        <w:rFonts w:ascii="Garamond" w:hAnsi="Garamond"/>
        <w:i/>
        <w:sz w:val="22"/>
      </w:rPr>
      <w:t>And Then There Were None</w:t>
    </w:r>
    <w:r>
      <w:rPr>
        <w:rFonts w:ascii="Garamond" w:hAnsi="Garamond"/>
        <w:sz w:val="22"/>
      </w:rPr>
      <w:t xml:space="preserve"> by Agatha Christie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867"/>
    <w:multiLevelType w:val="hybridMultilevel"/>
    <w:tmpl w:val="DBD063AC"/>
    <w:lvl w:ilvl="0" w:tplc="1F3A5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665AB"/>
    <w:multiLevelType w:val="hybridMultilevel"/>
    <w:tmpl w:val="B4DE2C2A"/>
    <w:lvl w:ilvl="0" w:tplc="51129D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06939"/>
    <w:multiLevelType w:val="hybridMultilevel"/>
    <w:tmpl w:val="FBAA2A8E"/>
    <w:lvl w:ilvl="0" w:tplc="FBD6CE7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7D63CC"/>
    <w:multiLevelType w:val="hybridMultilevel"/>
    <w:tmpl w:val="CBDC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54813"/>
    <w:multiLevelType w:val="hybridMultilevel"/>
    <w:tmpl w:val="DB68C0C8"/>
    <w:lvl w:ilvl="0" w:tplc="D23E4D6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251B14"/>
    <w:multiLevelType w:val="hybridMultilevel"/>
    <w:tmpl w:val="E5F0C25A"/>
    <w:lvl w:ilvl="0" w:tplc="53A071A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B15529"/>
    <w:multiLevelType w:val="hybridMultilevel"/>
    <w:tmpl w:val="AB6613A4"/>
    <w:lvl w:ilvl="0" w:tplc="22CA2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E62F11"/>
    <w:multiLevelType w:val="hybridMultilevel"/>
    <w:tmpl w:val="3662CD5C"/>
    <w:lvl w:ilvl="0" w:tplc="7942777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formatting="1" w:enforcement="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1E"/>
    <w:rsid w:val="001163A6"/>
    <w:rsid w:val="00194444"/>
    <w:rsid w:val="002627BC"/>
    <w:rsid w:val="00341C61"/>
    <w:rsid w:val="00356791"/>
    <w:rsid w:val="00510FCC"/>
    <w:rsid w:val="00705393"/>
    <w:rsid w:val="007A671E"/>
    <w:rsid w:val="0084019C"/>
    <w:rsid w:val="008B77C1"/>
    <w:rsid w:val="008C17B2"/>
    <w:rsid w:val="008D2BD4"/>
    <w:rsid w:val="00917746"/>
    <w:rsid w:val="00B031E0"/>
    <w:rsid w:val="00B729DD"/>
    <w:rsid w:val="00B75144"/>
    <w:rsid w:val="00D70F9D"/>
    <w:rsid w:val="00FC12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0B44"/>
  <w15:docId w15:val="{FAB9E5C0-AE31-4E56-BF3C-FCBF0253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71E"/>
    <w:pPr>
      <w:ind w:left="720"/>
      <w:contextualSpacing/>
    </w:pPr>
  </w:style>
  <w:style w:type="paragraph" w:styleId="FootnoteText">
    <w:name w:val="footnote text"/>
    <w:basedOn w:val="Normal"/>
    <w:link w:val="FootnoteTextChar"/>
    <w:uiPriority w:val="99"/>
    <w:semiHidden/>
    <w:unhideWhenUsed/>
    <w:rsid w:val="007A671E"/>
  </w:style>
  <w:style w:type="character" w:customStyle="1" w:styleId="FootnoteTextChar">
    <w:name w:val="Footnote Text Char"/>
    <w:basedOn w:val="DefaultParagraphFont"/>
    <w:link w:val="FootnoteText"/>
    <w:uiPriority w:val="99"/>
    <w:semiHidden/>
    <w:rsid w:val="007A671E"/>
  </w:style>
  <w:style w:type="character" w:styleId="FootnoteReference">
    <w:name w:val="footnote reference"/>
    <w:basedOn w:val="DefaultParagraphFont"/>
    <w:uiPriority w:val="99"/>
    <w:semiHidden/>
    <w:unhideWhenUsed/>
    <w:rsid w:val="007A671E"/>
    <w:rPr>
      <w:vertAlign w:val="superscript"/>
    </w:rPr>
  </w:style>
  <w:style w:type="paragraph" w:styleId="Header">
    <w:name w:val="header"/>
    <w:basedOn w:val="Normal"/>
    <w:link w:val="HeaderChar"/>
    <w:uiPriority w:val="99"/>
    <w:semiHidden/>
    <w:unhideWhenUsed/>
    <w:rsid w:val="00D70F9D"/>
    <w:pPr>
      <w:tabs>
        <w:tab w:val="center" w:pos="4320"/>
        <w:tab w:val="right" w:pos="8640"/>
      </w:tabs>
    </w:pPr>
  </w:style>
  <w:style w:type="character" w:customStyle="1" w:styleId="HeaderChar">
    <w:name w:val="Header Char"/>
    <w:basedOn w:val="DefaultParagraphFont"/>
    <w:link w:val="Header"/>
    <w:uiPriority w:val="99"/>
    <w:semiHidden/>
    <w:rsid w:val="00D70F9D"/>
  </w:style>
  <w:style w:type="paragraph" w:styleId="Footer">
    <w:name w:val="footer"/>
    <w:basedOn w:val="Normal"/>
    <w:link w:val="FooterChar"/>
    <w:uiPriority w:val="99"/>
    <w:semiHidden/>
    <w:unhideWhenUsed/>
    <w:rsid w:val="00D70F9D"/>
    <w:pPr>
      <w:tabs>
        <w:tab w:val="center" w:pos="4320"/>
        <w:tab w:val="right" w:pos="8640"/>
      </w:tabs>
    </w:pPr>
  </w:style>
  <w:style w:type="character" w:customStyle="1" w:styleId="FooterChar">
    <w:name w:val="Footer Char"/>
    <w:basedOn w:val="DefaultParagraphFont"/>
    <w:link w:val="Footer"/>
    <w:uiPriority w:val="99"/>
    <w:semiHidden/>
    <w:rsid w:val="00D70F9D"/>
  </w:style>
  <w:style w:type="paragraph" w:styleId="BalloonText">
    <w:name w:val="Balloon Text"/>
    <w:basedOn w:val="Normal"/>
    <w:link w:val="BalloonTextChar"/>
    <w:uiPriority w:val="99"/>
    <w:semiHidden/>
    <w:unhideWhenUsed/>
    <w:rsid w:val="00917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Brockton High School</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cp:lastModifiedBy>HILARY M. FILKINS</cp:lastModifiedBy>
  <cp:revision>3</cp:revision>
  <cp:lastPrinted>2017-10-04T14:13:00Z</cp:lastPrinted>
  <dcterms:created xsi:type="dcterms:W3CDTF">2017-10-04T11:51:00Z</dcterms:created>
  <dcterms:modified xsi:type="dcterms:W3CDTF">2017-10-04T14:17:00Z</dcterms:modified>
</cp:coreProperties>
</file>